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EF" w:rsidRDefault="00AC06EF" w:rsidP="00AC06EF">
      <w:pPr>
        <w:pStyle w:val="NoSpacing"/>
        <w:jc w:val="center"/>
        <w:rPr>
          <w:sz w:val="24"/>
          <w:szCs w:val="24"/>
        </w:rPr>
      </w:pPr>
      <w:r>
        <w:rPr>
          <w:sz w:val="24"/>
          <w:szCs w:val="24"/>
        </w:rPr>
        <w:t>Course Description Handbook</w:t>
      </w:r>
    </w:p>
    <w:p w:rsidR="00AC06EF" w:rsidRDefault="00AC06EF" w:rsidP="00AC06EF">
      <w:pPr>
        <w:pStyle w:val="NoSpacing"/>
        <w:jc w:val="center"/>
        <w:rPr>
          <w:sz w:val="24"/>
          <w:szCs w:val="24"/>
        </w:rPr>
      </w:pPr>
      <w:r>
        <w:rPr>
          <w:sz w:val="24"/>
          <w:szCs w:val="24"/>
        </w:rPr>
        <w:t>2014-2015 Clinton Christian High School</w:t>
      </w:r>
    </w:p>
    <w:p w:rsidR="00AC06EF" w:rsidRDefault="00AC06EF" w:rsidP="00AC06EF">
      <w:pPr>
        <w:pStyle w:val="NoSpacing"/>
        <w:rPr>
          <w:sz w:val="24"/>
          <w:szCs w:val="24"/>
        </w:rPr>
      </w:pPr>
    </w:p>
    <w:p w:rsidR="00AC06EF" w:rsidRPr="00D66B9B" w:rsidRDefault="00D66B9B" w:rsidP="00AC06EF">
      <w:pPr>
        <w:pStyle w:val="NoSpacing"/>
        <w:rPr>
          <w:b/>
          <w:sz w:val="24"/>
          <w:szCs w:val="24"/>
        </w:rPr>
      </w:pPr>
      <w:r w:rsidRPr="00D66B9B">
        <w:rPr>
          <w:b/>
          <w:sz w:val="24"/>
          <w:szCs w:val="24"/>
        </w:rPr>
        <w:t>INDEX OF COURSE OFFERINGS</w:t>
      </w:r>
    </w:p>
    <w:p w:rsidR="00AC06EF" w:rsidRPr="00633AC4" w:rsidRDefault="00633AC4" w:rsidP="00AC06EF">
      <w:pPr>
        <w:pStyle w:val="NoSpacing"/>
        <w:rPr>
          <w:i/>
          <w:sz w:val="24"/>
          <w:szCs w:val="24"/>
        </w:rPr>
      </w:pPr>
      <w:r w:rsidRPr="00633AC4">
        <w:rPr>
          <w:i/>
          <w:sz w:val="24"/>
          <w:szCs w:val="24"/>
        </w:rPr>
        <w:t xml:space="preserve">The </w:t>
      </w:r>
      <w:proofErr w:type="gramStart"/>
      <w:r>
        <w:rPr>
          <w:i/>
          <w:sz w:val="24"/>
          <w:szCs w:val="24"/>
        </w:rPr>
        <w:t>number</w:t>
      </w:r>
      <w:r w:rsidRPr="00633AC4">
        <w:rPr>
          <w:i/>
          <w:sz w:val="24"/>
          <w:szCs w:val="24"/>
        </w:rPr>
        <w:t xml:space="preserve"> of required credits are</w:t>
      </w:r>
      <w:proofErr w:type="gramEnd"/>
      <w:r w:rsidRPr="00633AC4">
        <w:rPr>
          <w:i/>
          <w:sz w:val="24"/>
          <w:szCs w:val="24"/>
        </w:rPr>
        <w:t xml:space="preserve"> determined by</w:t>
      </w:r>
      <w:r>
        <w:rPr>
          <w:i/>
          <w:sz w:val="24"/>
          <w:szCs w:val="24"/>
        </w:rPr>
        <w:t xml:space="preserve"> the</w:t>
      </w:r>
      <w:r w:rsidRPr="00633AC4">
        <w:rPr>
          <w:i/>
          <w:sz w:val="24"/>
          <w:szCs w:val="24"/>
        </w:rPr>
        <w:t xml:space="preserve"> diploma being pursued</w:t>
      </w:r>
    </w:p>
    <w:p w:rsidR="00633AC4" w:rsidRDefault="00633AC4" w:rsidP="00AC06EF">
      <w:pPr>
        <w:pStyle w:val="NoSpacing"/>
        <w:rPr>
          <w:sz w:val="24"/>
          <w:szCs w:val="24"/>
        </w:rPr>
      </w:pPr>
    </w:p>
    <w:p w:rsidR="00AC06EF" w:rsidRPr="003A7DC0" w:rsidRDefault="00E41B81" w:rsidP="00AC06EF">
      <w:pPr>
        <w:pStyle w:val="NoSpacing"/>
        <w:rPr>
          <w:b/>
          <w:sz w:val="24"/>
          <w:szCs w:val="24"/>
        </w:rPr>
      </w:pPr>
      <w:r w:rsidRPr="003A7DC0">
        <w:rPr>
          <w:b/>
          <w:sz w:val="24"/>
          <w:szCs w:val="24"/>
        </w:rPr>
        <w:t>ENGLISH</w:t>
      </w:r>
    </w:p>
    <w:p w:rsidR="00AC06EF" w:rsidRPr="003A7DC0" w:rsidRDefault="00AC06EF" w:rsidP="00AC06EF">
      <w:pPr>
        <w:pStyle w:val="NoSpacing"/>
        <w:rPr>
          <w:sz w:val="24"/>
          <w:szCs w:val="24"/>
        </w:rPr>
      </w:pPr>
      <w:proofErr w:type="gramStart"/>
      <w:r w:rsidRPr="003A7DC0">
        <w:rPr>
          <w:sz w:val="24"/>
          <w:szCs w:val="24"/>
        </w:rPr>
        <w:t>1002  English</w:t>
      </w:r>
      <w:proofErr w:type="gramEnd"/>
      <w:r w:rsidRPr="003A7DC0">
        <w:rPr>
          <w:sz w:val="24"/>
          <w:szCs w:val="24"/>
        </w:rPr>
        <w:t xml:space="preserve"> 9 (2)  </w:t>
      </w:r>
    </w:p>
    <w:p w:rsidR="00AC06EF" w:rsidRPr="003A7DC0" w:rsidRDefault="00AC06EF" w:rsidP="00AC06EF">
      <w:pPr>
        <w:pStyle w:val="NoSpacing"/>
        <w:rPr>
          <w:sz w:val="24"/>
          <w:szCs w:val="24"/>
        </w:rPr>
      </w:pPr>
      <w:proofErr w:type="gramStart"/>
      <w:r w:rsidRPr="003A7DC0">
        <w:rPr>
          <w:sz w:val="24"/>
          <w:szCs w:val="24"/>
        </w:rPr>
        <w:t>1004  English</w:t>
      </w:r>
      <w:proofErr w:type="gramEnd"/>
      <w:r w:rsidRPr="003A7DC0">
        <w:rPr>
          <w:sz w:val="24"/>
          <w:szCs w:val="24"/>
        </w:rPr>
        <w:t xml:space="preserve"> 10 (2)  </w:t>
      </w:r>
    </w:p>
    <w:p w:rsidR="00AC06EF" w:rsidRPr="003A7DC0" w:rsidRDefault="00AC06EF" w:rsidP="00AC06EF">
      <w:pPr>
        <w:pStyle w:val="NoSpacing"/>
        <w:rPr>
          <w:sz w:val="24"/>
          <w:szCs w:val="24"/>
        </w:rPr>
      </w:pPr>
      <w:proofErr w:type="gramStart"/>
      <w:r w:rsidRPr="003A7DC0">
        <w:rPr>
          <w:sz w:val="24"/>
          <w:szCs w:val="24"/>
        </w:rPr>
        <w:t xml:space="preserve">1020  </w:t>
      </w:r>
      <w:r w:rsidR="00195CFC" w:rsidRPr="003A7DC0">
        <w:rPr>
          <w:sz w:val="24"/>
          <w:szCs w:val="24"/>
        </w:rPr>
        <w:t>English</w:t>
      </w:r>
      <w:proofErr w:type="gramEnd"/>
      <w:r w:rsidR="00195CFC" w:rsidRPr="003A7DC0">
        <w:rPr>
          <w:sz w:val="24"/>
          <w:szCs w:val="24"/>
        </w:rPr>
        <w:t xml:space="preserve"> 11 - </w:t>
      </w:r>
      <w:r w:rsidRPr="003A7DC0">
        <w:rPr>
          <w:sz w:val="24"/>
          <w:szCs w:val="24"/>
        </w:rPr>
        <w:t xml:space="preserve">American Literature and 1094 Expository Writing </w:t>
      </w:r>
      <w:r w:rsidR="00195CFC" w:rsidRPr="003A7DC0">
        <w:rPr>
          <w:sz w:val="24"/>
          <w:szCs w:val="24"/>
        </w:rPr>
        <w:t>(2)</w:t>
      </w:r>
    </w:p>
    <w:p w:rsidR="00AC06EF" w:rsidRPr="003A7DC0" w:rsidRDefault="005650FE" w:rsidP="00AC06EF">
      <w:pPr>
        <w:pStyle w:val="NoSpacing"/>
        <w:rPr>
          <w:sz w:val="24"/>
          <w:szCs w:val="24"/>
        </w:rPr>
      </w:pPr>
      <w:proofErr w:type="gramStart"/>
      <w:r w:rsidRPr="003A7DC0">
        <w:rPr>
          <w:sz w:val="24"/>
          <w:szCs w:val="24"/>
        </w:rPr>
        <w:t>103</w:t>
      </w:r>
      <w:r w:rsidR="00AC06EF" w:rsidRPr="003A7DC0">
        <w:rPr>
          <w:sz w:val="24"/>
          <w:szCs w:val="24"/>
        </w:rPr>
        <w:t xml:space="preserve">0 </w:t>
      </w:r>
      <w:r w:rsidR="00195CFC" w:rsidRPr="003A7DC0">
        <w:rPr>
          <w:sz w:val="24"/>
          <w:szCs w:val="24"/>
        </w:rPr>
        <w:t xml:space="preserve"> English</w:t>
      </w:r>
      <w:proofErr w:type="gramEnd"/>
      <w:r w:rsidR="00195CFC" w:rsidRPr="003A7DC0">
        <w:rPr>
          <w:sz w:val="24"/>
          <w:szCs w:val="24"/>
        </w:rPr>
        <w:t xml:space="preserve"> 12 - </w:t>
      </w:r>
      <w:r w:rsidR="00AC06EF" w:rsidRPr="003A7DC0">
        <w:rPr>
          <w:sz w:val="24"/>
          <w:szCs w:val="24"/>
        </w:rPr>
        <w:t xml:space="preserve">English Literature and 1090 Composition </w:t>
      </w:r>
      <w:r w:rsidR="00195CFC" w:rsidRPr="003A7DC0">
        <w:rPr>
          <w:sz w:val="24"/>
          <w:szCs w:val="24"/>
        </w:rPr>
        <w:t>(2)</w:t>
      </w:r>
    </w:p>
    <w:p w:rsidR="00AC06EF" w:rsidRPr="003A7DC0" w:rsidRDefault="00AC06EF" w:rsidP="00AC06EF">
      <w:pPr>
        <w:pStyle w:val="NoSpacing"/>
        <w:rPr>
          <w:sz w:val="24"/>
          <w:szCs w:val="24"/>
        </w:rPr>
      </w:pPr>
    </w:p>
    <w:p w:rsidR="00AC06EF" w:rsidRPr="003A7DC0" w:rsidRDefault="00E41B81" w:rsidP="00AC06EF">
      <w:pPr>
        <w:pStyle w:val="NoSpacing"/>
        <w:rPr>
          <w:b/>
          <w:sz w:val="24"/>
          <w:szCs w:val="24"/>
        </w:rPr>
      </w:pPr>
      <w:r w:rsidRPr="003A7DC0">
        <w:rPr>
          <w:b/>
          <w:sz w:val="24"/>
          <w:szCs w:val="24"/>
        </w:rPr>
        <w:t xml:space="preserve">FINE ARTS </w:t>
      </w:r>
    </w:p>
    <w:p w:rsidR="00AC06EF" w:rsidRPr="003A7DC0" w:rsidRDefault="00AC06EF" w:rsidP="00AC06EF">
      <w:pPr>
        <w:pStyle w:val="NoSpacing"/>
        <w:rPr>
          <w:sz w:val="24"/>
          <w:szCs w:val="24"/>
        </w:rPr>
      </w:pPr>
      <w:r w:rsidRPr="003A7DC0">
        <w:rPr>
          <w:sz w:val="24"/>
          <w:szCs w:val="24"/>
        </w:rPr>
        <w:t>4200 Applied Music (Worship Class) (1)</w:t>
      </w:r>
    </w:p>
    <w:p w:rsidR="00AC06EF" w:rsidRPr="003A7DC0" w:rsidRDefault="00AC06EF" w:rsidP="00AC06EF">
      <w:pPr>
        <w:pStyle w:val="NoSpacing"/>
        <w:rPr>
          <w:sz w:val="24"/>
          <w:szCs w:val="24"/>
        </w:rPr>
      </w:pPr>
      <w:r w:rsidRPr="003A7DC0">
        <w:rPr>
          <w:sz w:val="24"/>
          <w:szCs w:val="24"/>
        </w:rPr>
        <w:t>4182 Beginning Chorus (Choir) (1)</w:t>
      </w:r>
    </w:p>
    <w:p w:rsidR="0081063A" w:rsidRPr="003A7DC0" w:rsidRDefault="00C036BA" w:rsidP="00AC06EF">
      <w:pPr>
        <w:pStyle w:val="NoSpacing"/>
        <w:rPr>
          <w:sz w:val="24"/>
          <w:szCs w:val="24"/>
        </w:rPr>
      </w:pPr>
      <w:r w:rsidRPr="003A7DC0">
        <w:rPr>
          <w:sz w:val="24"/>
          <w:szCs w:val="24"/>
        </w:rPr>
        <w:t xml:space="preserve">4242 </w:t>
      </w:r>
      <w:r w:rsidR="0081063A" w:rsidRPr="003A7DC0">
        <w:rPr>
          <w:sz w:val="24"/>
          <w:szCs w:val="24"/>
        </w:rPr>
        <w:t>Theatre Arts (1)</w:t>
      </w:r>
    </w:p>
    <w:p w:rsidR="00C036BA" w:rsidRPr="003A7DC0" w:rsidRDefault="00E41B81" w:rsidP="00AC06EF">
      <w:pPr>
        <w:pStyle w:val="NoSpacing"/>
        <w:rPr>
          <w:sz w:val="24"/>
          <w:szCs w:val="24"/>
        </w:rPr>
      </w:pPr>
      <w:r w:rsidRPr="003A7DC0">
        <w:rPr>
          <w:sz w:val="24"/>
          <w:szCs w:val="24"/>
        </w:rPr>
        <w:t>4248 Theatre Production (1)</w:t>
      </w:r>
    </w:p>
    <w:p w:rsidR="00362DE4" w:rsidRPr="003A7DC0" w:rsidRDefault="00362DE4" w:rsidP="00AC06EF">
      <w:pPr>
        <w:pStyle w:val="NoSpacing"/>
        <w:rPr>
          <w:sz w:val="24"/>
          <w:szCs w:val="24"/>
        </w:rPr>
      </w:pPr>
      <w:r w:rsidRPr="003A7DC0">
        <w:rPr>
          <w:sz w:val="24"/>
          <w:szCs w:val="24"/>
        </w:rPr>
        <w:t xml:space="preserve">4082 Digital Design </w:t>
      </w:r>
      <w:r w:rsidR="003A7DC0">
        <w:rPr>
          <w:sz w:val="24"/>
          <w:szCs w:val="24"/>
        </w:rPr>
        <w:t>(1)</w:t>
      </w:r>
    </w:p>
    <w:p w:rsidR="00362DE4" w:rsidRPr="003A7DC0" w:rsidRDefault="00362DE4" w:rsidP="00AC06EF">
      <w:pPr>
        <w:pStyle w:val="NoSpacing"/>
        <w:rPr>
          <w:sz w:val="24"/>
          <w:szCs w:val="24"/>
        </w:rPr>
      </w:pPr>
      <w:r w:rsidRPr="003A7DC0">
        <w:rPr>
          <w:sz w:val="24"/>
          <w:szCs w:val="24"/>
        </w:rPr>
        <w:t>4060 Drawing</w:t>
      </w:r>
      <w:r w:rsidR="003A7DC0">
        <w:rPr>
          <w:sz w:val="24"/>
          <w:szCs w:val="24"/>
        </w:rPr>
        <w:t xml:space="preserve"> (1)</w:t>
      </w:r>
    </w:p>
    <w:p w:rsidR="003A7DC0" w:rsidRPr="003A7DC0" w:rsidRDefault="003A7DC0" w:rsidP="00AC06EF">
      <w:pPr>
        <w:pStyle w:val="NoSpacing"/>
        <w:rPr>
          <w:sz w:val="24"/>
          <w:szCs w:val="24"/>
        </w:rPr>
      </w:pPr>
    </w:p>
    <w:p w:rsidR="00AC06EF" w:rsidRDefault="00195CFC" w:rsidP="00AC06EF">
      <w:pPr>
        <w:pStyle w:val="NoSpacing"/>
        <w:rPr>
          <w:b/>
          <w:sz w:val="24"/>
          <w:szCs w:val="24"/>
        </w:rPr>
      </w:pPr>
      <w:r w:rsidRPr="003A7DC0">
        <w:rPr>
          <w:b/>
          <w:sz w:val="24"/>
          <w:szCs w:val="24"/>
        </w:rPr>
        <w:t>HEALTH AND WELLNESS</w:t>
      </w:r>
    </w:p>
    <w:p w:rsidR="003A7DC0" w:rsidRPr="003A7DC0" w:rsidRDefault="003A7DC0" w:rsidP="00AC06EF">
      <w:pPr>
        <w:pStyle w:val="NoSpacing"/>
        <w:rPr>
          <w:sz w:val="24"/>
          <w:szCs w:val="24"/>
        </w:rPr>
      </w:pPr>
      <w:r>
        <w:rPr>
          <w:sz w:val="24"/>
          <w:szCs w:val="24"/>
        </w:rPr>
        <w:t>3506 H</w:t>
      </w:r>
      <w:r w:rsidRPr="003A7DC0">
        <w:rPr>
          <w:sz w:val="24"/>
          <w:szCs w:val="24"/>
        </w:rPr>
        <w:t>ealth and Wellness Education</w:t>
      </w:r>
      <w:r>
        <w:rPr>
          <w:sz w:val="24"/>
          <w:szCs w:val="24"/>
        </w:rPr>
        <w:t xml:space="preserve"> (1)</w:t>
      </w:r>
    </w:p>
    <w:p w:rsidR="00AC06EF" w:rsidRPr="003A7DC0" w:rsidRDefault="00AC06EF" w:rsidP="00AC06EF">
      <w:pPr>
        <w:pStyle w:val="NoSpacing"/>
        <w:rPr>
          <w:sz w:val="24"/>
          <w:szCs w:val="24"/>
        </w:rPr>
      </w:pPr>
    </w:p>
    <w:p w:rsidR="00AC06EF" w:rsidRPr="003A7DC0" w:rsidRDefault="0082263B" w:rsidP="00AC06EF">
      <w:pPr>
        <w:pStyle w:val="NoSpacing"/>
        <w:rPr>
          <w:b/>
          <w:sz w:val="24"/>
          <w:szCs w:val="24"/>
        </w:rPr>
      </w:pPr>
      <w:r w:rsidRPr="003A7DC0">
        <w:rPr>
          <w:b/>
          <w:sz w:val="24"/>
          <w:szCs w:val="24"/>
        </w:rPr>
        <w:t>MATHEMATICS</w:t>
      </w:r>
      <w:r w:rsidR="00E41B81" w:rsidRPr="003A7DC0">
        <w:rPr>
          <w:b/>
          <w:sz w:val="24"/>
          <w:szCs w:val="24"/>
        </w:rPr>
        <w:t xml:space="preserve"> </w:t>
      </w:r>
    </w:p>
    <w:p w:rsidR="00AC06EF" w:rsidRPr="003A7DC0" w:rsidRDefault="0082263B" w:rsidP="00AC06EF">
      <w:pPr>
        <w:pStyle w:val="NoSpacing"/>
        <w:rPr>
          <w:sz w:val="24"/>
          <w:szCs w:val="24"/>
        </w:rPr>
      </w:pPr>
      <w:r w:rsidRPr="003A7DC0">
        <w:rPr>
          <w:sz w:val="24"/>
          <w:szCs w:val="24"/>
        </w:rPr>
        <w:t xml:space="preserve">2520 </w:t>
      </w:r>
      <w:r w:rsidR="00AC06EF" w:rsidRPr="003A7DC0">
        <w:rPr>
          <w:sz w:val="24"/>
          <w:szCs w:val="24"/>
        </w:rPr>
        <w:t>Algebra I</w:t>
      </w:r>
      <w:r w:rsidR="003A7DC0">
        <w:rPr>
          <w:sz w:val="24"/>
          <w:szCs w:val="24"/>
        </w:rPr>
        <w:t xml:space="preserve"> (2)</w:t>
      </w:r>
    </w:p>
    <w:p w:rsidR="00AC06EF" w:rsidRPr="003A7DC0" w:rsidRDefault="0082263B" w:rsidP="00AC06EF">
      <w:pPr>
        <w:pStyle w:val="NoSpacing"/>
        <w:rPr>
          <w:sz w:val="24"/>
          <w:szCs w:val="24"/>
        </w:rPr>
      </w:pPr>
      <w:r w:rsidRPr="003A7DC0">
        <w:rPr>
          <w:sz w:val="24"/>
          <w:szCs w:val="24"/>
        </w:rPr>
        <w:t xml:space="preserve">2532 </w:t>
      </w:r>
      <w:r w:rsidR="00AC06EF" w:rsidRPr="003A7DC0">
        <w:rPr>
          <w:sz w:val="24"/>
          <w:szCs w:val="24"/>
        </w:rPr>
        <w:t>Geometry</w:t>
      </w:r>
      <w:r w:rsidR="003A7DC0">
        <w:rPr>
          <w:sz w:val="24"/>
          <w:szCs w:val="24"/>
        </w:rPr>
        <w:t xml:space="preserve"> (2)</w:t>
      </w:r>
    </w:p>
    <w:p w:rsidR="00AC06EF" w:rsidRPr="003A7DC0" w:rsidRDefault="0082263B" w:rsidP="00AC06EF">
      <w:pPr>
        <w:pStyle w:val="NoSpacing"/>
        <w:rPr>
          <w:sz w:val="24"/>
          <w:szCs w:val="24"/>
        </w:rPr>
      </w:pPr>
      <w:r w:rsidRPr="003A7DC0">
        <w:rPr>
          <w:sz w:val="24"/>
          <w:szCs w:val="24"/>
        </w:rPr>
        <w:t xml:space="preserve">2522 </w:t>
      </w:r>
      <w:r w:rsidR="00AC06EF" w:rsidRPr="003A7DC0">
        <w:rPr>
          <w:sz w:val="24"/>
          <w:szCs w:val="24"/>
        </w:rPr>
        <w:t>Algebra II</w:t>
      </w:r>
      <w:r w:rsidR="003A7DC0">
        <w:rPr>
          <w:sz w:val="24"/>
          <w:szCs w:val="24"/>
        </w:rPr>
        <w:t xml:space="preserve"> (2)</w:t>
      </w:r>
    </w:p>
    <w:p w:rsidR="00AC06EF" w:rsidRPr="003A7DC0" w:rsidRDefault="0082263B" w:rsidP="00AC06EF">
      <w:pPr>
        <w:pStyle w:val="NoSpacing"/>
        <w:rPr>
          <w:sz w:val="24"/>
          <w:szCs w:val="24"/>
        </w:rPr>
      </w:pPr>
      <w:r w:rsidRPr="003A7DC0">
        <w:rPr>
          <w:sz w:val="24"/>
          <w:szCs w:val="24"/>
        </w:rPr>
        <w:t>2564 Pre-Calculus/Trigonometry</w:t>
      </w:r>
      <w:r w:rsidR="003A7DC0">
        <w:rPr>
          <w:sz w:val="24"/>
          <w:szCs w:val="24"/>
        </w:rPr>
        <w:t xml:space="preserve"> (2)</w:t>
      </w:r>
    </w:p>
    <w:p w:rsidR="00AC06EF" w:rsidRPr="003A7DC0" w:rsidRDefault="0082263B" w:rsidP="00AC06EF">
      <w:pPr>
        <w:pStyle w:val="NoSpacing"/>
        <w:rPr>
          <w:sz w:val="24"/>
          <w:szCs w:val="24"/>
        </w:rPr>
      </w:pPr>
      <w:r w:rsidRPr="003A7DC0">
        <w:rPr>
          <w:sz w:val="24"/>
          <w:szCs w:val="24"/>
        </w:rPr>
        <w:t>2527 Calculus</w:t>
      </w:r>
      <w:r w:rsidR="003A7DC0">
        <w:rPr>
          <w:sz w:val="24"/>
          <w:szCs w:val="24"/>
        </w:rPr>
        <w:t xml:space="preserve"> (2)</w:t>
      </w:r>
    </w:p>
    <w:p w:rsidR="00195CFC" w:rsidRPr="003A7DC0" w:rsidRDefault="00195CFC" w:rsidP="00AC06EF">
      <w:pPr>
        <w:pStyle w:val="NoSpacing"/>
        <w:rPr>
          <w:sz w:val="24"/>
          <w:szCs w:val="24"/>
        </w:rPr>
      </w:pPr>
    </w:p>
    <w:p w:rsidR="00195CFC" w:rsidRPr="003A7DC0" w:rsidRDefault="00195CFC" w:rsidP="00195CFC">
      <w:pPr>
        <w:pStyle w:val="NoSpacing"/>
        <w:rPr>
          <w:b/>
          <w:sz w:val="24"/>
          <w:szCs w:val="24"/>
        </w:rPr>
      </w:pPr>
      <w:r w:rsidRPr="003A7DC0">
        <w:rPr>
          <w:b/>
          <w:sz w:val="24"/>
          <w:szCs w:val="24"/>
        </w:rPr>
        <w:t>PHYSICAL EDUCATION</w:t>
      </w:r>
    </w:p>
    <w:p w:rsidR="005B7C39" w:rsidRDefault="005B7C39" w:rsidP="00AC06EF">
      <w:pPr>
        <w:pStyle w:val="NoSpacing"/>
        <w:rPr>
          <w:sz w:val="24"/>
          <w:szCs w:val="24"/>
        </w:rPr>
      </w:pPr>
      <w:r>
        <w:rPr>
          <w:sz w:val="24"/>
          <w:szCs w:val="24"/>
        </w:rPr>
        <w:t xml:space="preserve">3542 Physical Education </w:t>
      </w:r>
    </w:p>
    <w:p w:rsidR="005B7C39" w:rsidRPr="003A7DC0" w:rsidRDefault="005B7C39" w:rsidP="00AC06EF">
      <w:pPr>
        <w:pStyle w:val="NoSpacing"/>
        <w:rPr>
          <w:sz w:val="24"/>
          <w:szCs w:val="24"/>
        </w:rPr>
      </w:pPr>
    </w:p>
    <w:p w:rsidR="00AC06EF" w:rsidRPr="003A7DC0" w:rsidRDefault="00AC06EF" w:rsidP="00AC06EF">
      <w:pPr>
        <w:pStyle w:val="NoSpacing"/>
        <w:rPr>
          <w:b/>
          <w:sz w:val="24"/>
          <w:szCs w:val="24"/>
        </w:rPr>
      </w:pPr>
      <w:r w:rsidRPr="003A7DC0">
        <w:rPr>
          <w:b/>
          <w:sz w:val="24"/>
          <w:szCs w:val="24"/>
        </w:rPr>
        <w:t>SCIENCE</w:t>
      </w:r>
      <w:r w:rsidR="00633AC4">
        <w:rPr>
          <w:b/>
          <w:sz w:val="24"/>
          <w:szCs w:val="24"/>
        </w:rPr>
        <w:t xml:space="preserve"> </w:t>
      </w:r>
    </w:p>
    <w:p w:rsidR="00AC06EF" w:rsidRPr="003A7DC0" w:rsidRDefault="00AC06EF" w:rsidP="00AC06EF">
      <w:pPr>
        <w:pStyle w:val="NoSpacing"/>
        <w:rPr>
          <w:sz w:val="24"/>
          <w:szCs w:val="24"/>
        </w:rPr>
      </w:pPr>
      <w:r w:rsidRPr="003A7DC0">
        <w:rPr>
          <w:sz w:val="24"/>
          <w:szCs w:val="24"/>
        </w:rPr>
        <w:t>3044</w:t>
      </w:r>
      <w:r w:rsidR="00195CFC" w:rsidRPr="003A7DC0">
        <w:rPr>
          <w:sz w:val="24"/>
          <w:szCs w:val="24"/>
        </w:rPr>
        <w:t xml:space="preserve"> Earth and Space </w:t>
      </w:r>
      <w:proofErr w:type="gramStart"/>
      <w:r w:rsidR="00195CFC" w:rsidRPr="003A7DC0">
        <w:rPr>
          <w:sz w:val="24"/>
          <w:szCs w:val="24"/>
        </w:rPr>
        <w:t>Science  (</w:t>
      </w:r>
      <w:proofErr w:type="gramEnd"/>
      <w:r w:rsidR="00195CFC" w:rsidRPr="003A7DC0">
        <w:rPr>
          <w:sz w:val="24"/>
          <w:szCs w:val="24"/>
        </w:rPr>
        <w:t xml:space="preserve">2)  </w:t>
      </w:r>
    </w:p>
    <w:p w:rsidR="00AC06EF" w:rsidRPr="003A7DC0" w:rsidRDefault="00AC06EF" w:rsidP="00AC06EF">
      <w:pPr>
        <w:pStyle w:val="NoSpacing"/>
        <w:rPr>
          <w:sz w:val="24"/>
          <w:szCs w:val="24"/>
        </w:rPr>
      </w:pPr>
      <w:proofErr w:type="gramStart"/>
      <w:r w:rsidRPr="003A7DC0">
        <w:rPr>
          <w:sz w:val="24"/>
          <w:szCs w:val="24"/>
        </w:rPr>
        <w:t>3108  Integrated</w:t>
      </w:r>
      <w:proofErr w:type="gramEnd"/>
      <w:r w:rsidRPr="003A7DC0">
        <w:rPr>
          <w:sz w:val="24"/>
          <w:szCs w:val="24"/>
        </w:rPr>
        <w:t xml:space="preserve"> </w:t>
      </w:r>
      <w:r w:rsidR="00195CFC" w:rsidRPr="003A7DC0">
        <w:rPr>
          <w:sz w:val="24"/>
          <w:szCs w:val="24"/>
        </w:rPr>
        <w:t xml:space="preserve">Chemistry-Physics  (ICP)  (2)  </w:t>
      </w:r>
    </w:p>
    <w:p w:rsidR="00AC06EF" w:rsidRPr="003A7DC0" w:rsidRDefault="00195CFC" w:rsidP="00AC06EF">
      <w:pPr>
        <w:pStyle w:val="NoSpacing"/>
        <w:rPr>
          <w:sz w:val="24"/>
          <w:szCs w:val="24"/>
        </w:rPr>
      </w:pPr>
      <w:proofErr w:type="gramStart"/>
      <w:r w:rsidRPr="003A7DC0">
        <w:rPr>
          <w:sz w:val="24"/>
          <w:szCs w:val="24"/>
        </w:rPr>
        <w:t>3024  Biology</w:t>
      </w:r>
      <w:proofErr w:type="gramEnd"/>
      <w:r w:rsidRPr="003A7DC0">
        <w:rPr>
          <w:sz w:val="24"/>
          <w:szCs w:val="24"/>
        </w:rPr>
        <w:t xml:space="preserve"> (2) </w:t>
      </w:r>
    </w:p>
    <w:p w:rsidR="00AC06EF" w:rsidRPr="003A7DC0" w:rsidRDefault="00AC06EF" w:rsidP="00AC06EF">
      <w:pPr>
        <w:pStyle w:val="NoSpacing"/>
        <w:rPr>
          <w:sz w:val="24"/>
          <w:szCs w:val="24"/>
        </w:rPr>
      </w:pPr>
      <w:proofErr w:type="gramStart"/>
      <w:r w:rsidRPr="003A7DC0">
        <w:rPr>
          <w:sz w:val="24"/>
          <w:szCs w:val="24"/>
        </w:rPr>
        <w:t>3064  Chemistry</w:t>
      </w:r>
      <w:proofErr w:type="gramEnd"/>
      <w:r w:rsidR="00195CFC" w:rsidRPr="003A7DC0">
        <w:rPr>
          <w:sz w:val="24"/>
          <w:szCs w:val="24"/>
        </w:rPr>
        <w:t xml:space="preserve"> (2)  </w:t>
      </w:r>
      <w:r w:rsidRPr="003A7DC0">
        <w:rPr>
          <w:sz w:val="24"/>
          <w:szCs w:val="24"/>
        </w:rPr>
        <w:t xml:space="preserve"> (taken senior year counts as QR course)</w:t>
      </w:r>
    </w:p>
    <w:p w:rsidR="00AC06EF" w:rsidRPr="003A7DC0" w:rsidRDefault="00195CFC" w:rsidP="00AC06EF">
      <w:pPr>
        <w:pStyle w:val="NoSpacing"/>
        <w:rPr>
          <w:sz w:val="24"/>
          <w:szCs w:val="24"/>
        </w:rPr>
      </w:pPr>
      <w:proofErr w:type="gramStart"/>
      <w:r w:rsidRPr="003A7DC0">
        <w:rPr>
          <w:sz w:val="24"/>
          <w:szCs w:val="24"/>
        </w:rPr>
        <w:t>3084  Physics</w:t>
      </w:r>
      <w:proofErr w:type="gramEnd"/>
      <w:r w:rsidRPr="003A7DC0">
        <w:rPr>
          <w:sz w:val="24"/>
          <w:szCs w:val="24"/>
        </w:rPr>
        <w:t xml:space="preserve">  (2)  </w:t>
      </w:r>
      <w:r w:rsidR="00AC06EF" w:rsidRPr="003A7DC0">
        <w:rPr>
          <w:sz w:val="24"/>
          <w:szCs w:val="24"/>
        </w:rPr>
        <w:t xml:space="preserve"> (taken senior year counts as QR course)</w:t>
      </w:r>
    </w:p>
    <w:p w:rsidR="00AC06EF" w:rsidRDefault="00AC06EF" w:rsidP="00AC06EF">
      <w:pPr>
        <w:pStyle w:val="NoSpacing"/>
        <w:rPr>
          <w:sz w:val="24"/>
          <w:szCs w:val="24"/>
        </w:rPr>
      </w:pPr>
    </w:p>
    <w:p w:rsidR="00D82EC1" w:rsidRDefault="00D82EC1" w:rsidP="00AC06EF">
      <w:pPr>
        <w:pStyle w:val="NoSpacing"/>
        <w:rPr>
          <w:sz w:val="24"/>
          <w:szCs w:val="24"/>
        </w:rPr>
      </w:pPr>
    </w:p>
    <w:p w:rsidR="00D82EC1" w:rsidRDefault="00D82EC1" w:rsidP="00AC06EF">
      <w:pPr>
        <w:pStyle w:val="NoSpacing"/>
        <w:rPr>
          <w:sz w:val="24"/>
          <w:szCs w:val="24"/>
        </w:rPr>
      </w:pPr>
    </w:p>
    <w:p w:rsidR="00D82EC1" w:rsidRDefault="00D82EC1" w:rsidP="00AC06EF">
      <w:pPr>
        <w:pStyle w:val="NoSpacing"/>
        <w:rPr>
          <w:sz w:val="24"/>
          <w:szCs w:val="24"/>
        </w:rPr>
      </w:pPr>
    </w:p>
    <w:p w:rsidR="004C59B0" w:rsidRDefault="004C59B0" w:rsidP="00AC06EF">
      <w:pPr>
        <w:pStyle w:val="NoSpacing"/>
        <w:rPr>
          <w:sz w:val="24"/>
          <w:szCs w:val="24"/>
        </w:rPr>
      </w:pPr>
    </w:p>
    <w:p w:rsidR="00B70CA5" w:rsidRPr="003A7DC0" w:rsidRDefault="00B70CA5" w:rsidP="00AC06EF">
      <w:pPr>
        <w:pStyle w:val="NoSpacing"/>
        <w:rPr>
          <w:sz w:val="24"/>
          <w:szCs w:val="24"/>
        </w:rPr>
      </w:pPr>
    </w:p>
    <w:p w:rsidR="00AC06EF" w:rsidRPr="003A7DC0" w:rsidRDefault="00195CFC" w:rsidP="00AC06EF">
      <w:pPr>
        <w:pStyle w:val="NoSpacing"/>
        <w:rPr>
          <w:b/>
          <w:sz w:val="24"/>
          <w:szCs w:val="24"/>
        </w:rPr>
      </w:pPr>
      <w:r w:rsidRPr="003A7DC0">
        <w:rPr>
          <w:b/>
          <w:sz w:val="24"/>
          <w:szCs w:val="24"/>
        </w:rPr>
        <w:t>SOCIAL STUDIES</w:t>
      </w:r>
    </w:p>
    <w:p w:rsidR="00195CFC" w:rsidRPr="003A7DC0" w:rsidRDefault="00195CFC" w:rsidP="00AC06EF">
      <w:pPr>
        <w:pStyle w:val="NoSpacing"/>
        <w:rPr>
          <w:sz w:val="24"/>
          <w:szCs w:val="24"/>
        </w:rPr>
      </w:pPr>
      <w:r w:rsidRPr="003A7DC0">
        <w:rPr>
          <w:sz w:val="24"/>
          <w:szCs w:val="24"/>
        </w:rPr>
        <w:t>US History (2)</w:t>
      </w:r>
    </w:p>
    <w:p w:rsidR="00195CFC" w:rsidRPr="003A7DC0" w:rsidRDefault="00195CFC" w:rsidP="00AC06EF">
      <w:pPr>
        <w:pStyle w:val="NoSpacing"/>
        <w:rPr>
          <w:sz w:val="24"/>
          <w:szCs w:val="24"/>
        </w:rPr>
      </w:pPr>
      <w:r w:rsidRPr="003A7DC0">
        <w:rPr>
          <w:sz w:val="24"/>
          <w:szCs w:val="24"/>
        </w:rPr>
        <w:t>World History (2)</w:t>
      </w:r>
    </w:p>
    <w:p w:rsidR="00195CFC" w:rsidRPr="003A7DC0" w:rsidRDefault="00195CFC" w:rsidP="00AC06EF">
      <w:pPr>
        <w:pStyle w:val="NoSpacing"/>
        <w:rPr>
          <w:sz w:val="24"/>
          <w:szCs w:val="24"/>
        </w:rPr>
      </w:pPr>
      <w:r w:rsidRPr="003A7DC0">
        <w:rPr>
          <w:sz w:val="24"/>
          <w:szCs w:val="24"/>
        </w:rPr>
        <w:t>US Government (1)</w:t>
      </w:r>
    </w:p>
    <w:p w:rsidR="00AC06EF" w:rsidRPr="003A7DC0" w:rsidRDefault="00AC06EF" w:rsidP="00AC06EF">
      <w:pPr>
        <w:pStyle w:val="NoSpacing"/>
        <w:rPr>
          <w:sz w:val="24"/>
          <w:szCs w:val="24"/>
        </w:rPr>
      </w:pPr>
      <w:r w:rsidRPr="003A7DC0">
        <w:rPr>
          <w:sz w:val="24"/>
          <w:szCs w:val="24"/>
        </w:rPr>
        <w:t>Economics</w:t>
      </w:r>
      <w:r w:rsidR="00195CFC" w:rsidRPr="003A7DC0">
        <w:rPr>
          <w:sz w:val="24"/>
          <w:szCs w:val="24"/>
        </w:rPr>
        <w:t xml:space="preserve"> (1)</w:t>
      </w:r>
    </w:p>
    <w:p w:rsidR="00AC06EF" w:rsidRPr="003A7DC0" w:rsidRDefault="00AC06EF" w:rsidP="00AC06EF">
      <w:pPr>
        <w:pStyle w:val="NoSpacing"/>
        <w:rPr>
          <w:sz w:val="24"/>
          <w:szCs w:val="24"/>
        </w:rPr>
      </w:pPr>
    </w:p>
    <w:p w:rsidR="00AC06EF" w:rsidRPr="003A7DC0" w:rsidRDefault="00E41B81" w:rsidP="00AC06EF">
      <w:pPr>
        <w:pStyle w:val="NoSpacing"/>
        <w:rPr>
          <w:b/>
          <w:sz w:val="24"/>
          <w:szCs w:val="24"/>
        </w:rPr>
      </w:pPr>
      <w:r w:rsidRPr="003A7DC0">
        <w:rPr>
          <w:b/>
          <w:sz w:val="24"/>
          <w:szCs w:val="24"/>
        </w:rPr>
        <w:t>WORLD LANGUAGES</w:t>
      </w:r>
      <w:r w:rsidR="005B7C39">
        <w:rPr>
          <w:b/>
          <w:sz w:val="24"/>
          <w:szCs w:val="24"/>
        </w:rPr>
        <w:t xml:space="preserve"> </w:t>
      </w:r>
    </w:p>
    <w:p w:rsidR="00AC06EF" w:rsidRPr="003A7DC0" w:rsidRDefault="00AC06EF" w:rsidP="00AC06EF">
      <w:pPr>
        <w:pStyle w:val="NoSpacing"/>
        <w:rPr>
          <w:sz w:val="24"/>
          <w:szCs w:val="24"/>
        </w:rPr>
      </w:pPr>
      <w:r w:rsidRPr="003A7DC0">
        <w:rPr>
          <w:sz w:val="24"/>
          <w:szCs w:val="24"/>
        </w:rPr>
        <w:t>Spanish I</w:t>
      </w:r>
      <w:r w:rsidR="00E41B81" w:rsidRPr="003A7DC0">
        <w:rPr>
          <w:sz w:val="24"/>
          <w:szCs w:val="24"/>
        </w:rPr>
        <w:t xml:space="preserve"> (2)</w:t>
      </w:r>
    </w:p>
    <w:p w:rsidR="00AC06EF" w:rsidRPr="003A7DC0" w:rsidRDefault="00AC06EF" w:rsidP="00AC06EF">
      <w:pPr>
        <w:pStyle w:val="NoSpacing"/>
        <w:rPr>
          <w:sz w:val="24"/>
          <w:szCs w:val="24"/>
        </w:rPr>
      </w:pPr>
      <w:r w:rsidRPr="003A7DC0">
        <w:rPr>
          <w:sz w:val="24"/>
          <w:szCs w:val="24"/>
        </w:rPr>
        <w:t>Spanish II</w:t>
      </w:r>
      <w:r w:rsidR="00E41B81" w:rsidRPr="003A7DC0">
        <w:rPr>
          <w:sz w:val="24"/>
          <w:szCs w:val="24"/>
        </w:rPr>
        <w:t xml:space="preserve"> (2)</w:t>
      </w:r>
    </w:p>
    <w:p w:rsidR="00AC06EF" w:rsidRPr="003A7DC0" w:rsidRDefault="00AC06EF" w:rsidP="00AC06EF">
      <w:pPr>
        <w:pStyle w:val="NoSpacing"/>
        <w:rPr>
          <w:sz w:val="24"/>
          <w:szCs w:val="24"/>
        </w:rPr>
      </w:pPr>
      <w:r w:rsidRPr="003A7DC0">
        <w:rPr>
          <w:sz w:val="24"/>
          <w:szCs w:val="24"/>
        </w:rPr>
        <w:t>Spanish III</w:t>
      </w:r>
      <w:r w:rsidR="00E41B81" w:rsidRPr="003A7DC0">
        <w:rPr>
          <w:sz w:val="24"/>
          <w:szCs w:val="24"/>
        </w:rPr>
        <w:t xml:space="preserve"> (2)</w:t>
      </w:r>
    </w:p>
    <w:p w:rsidR="00AC06EF" w:rsidRPr="003A7DC0" w:rsidRDefault="00AC06EF" w:rsidP="00AC06EF">
      <w:pPr>
        <w:pStyle w:val="NoSpacing"/>
        <w:rPr>
          <w:sz w:val="24"/>
          <w:szCs w:val="24"/>
        </w:rPr>
      </w:pPr>
    </w:p>
    <w:p w:rsidR="00AC06EF" w:rsidRPr="003A7DC0" w:rsidRDefault="00BB463C" w:rsidP="00AC06EF">
      <w:pPr>
        <w:pStyle w:val="NoSpacing"/>
        <w:rPr>
          <w:b/>
          <w:sz w:val="24"/>
          <w:szCs w:val="24"/>
        </w:rPr>
      </w:pPr>
      <w:r w:rsidRPr="003A7DC0">
        <w:rPr>
          <w:b/>
          <w:sz w:val="24"/>
          <w:szCs w:val="24"/>
        </w:rPr>
        <w:t>ELECTIVES</w:t>
      </w:r>
    </w:p>
    <w:p w:rsidR="00E41B81" w:rsidRDefault="00E41B81" w:rsidP="00AC06EF">
      <w:pPr>
        <w:pStyle w:val="NoSpacing"/>
        <w:rPr>
          <w:sz w:val="24"/>
          <w:szCs w:val="24"/>
        </w:rPr>
      </w:pPr>
      <w:r w:rsidRPr="003A7DC0">
        <w:rPr>
          <w:sz w:val="24"/>
          <w:szCs w:val="24"/>
        </w:rPr>
        <w:t>4792 Introduction to Construction</w:t>
      </w:r>
    </w:p>
    <w:p w:rsidR="00202062" w:rsidRDefault="00202062" w:rsidP="00AC06EF">
      <w:pPr>
        <w:pStyle w:val="NoSpacing"/>
        <w:rPr>
          <w:sz w:val="24"/>
          <w:szCs w:val="24"/>
        </w:rPr>
      </w:pPr>
      <w:r>
        <w:rPr>
          <w:sz w:val="24"/>
          <w:szCs w:val="24"/>
        </w:rPr>
        <w:t>5230 Computer Tech Support</w:t>
      </w:r>
    </w:p>
    <w:p w:rsidR="00FF2D03" w:rsidRPr="003A7DC0" w:rsidRDefault="00FF2D03" w:rsidP="00AC06EF">
      <w:pPr>
        <w:pStyle w:val="NoSpacing"/>
        <w:rPr>
          <w:sz w:val="24"/>
          <w:szCs w:val="24"/>
        </w:rPr>
      </w:pPr>
      <w:r>
        <w:rPr>
          <w:sz w:val="24"/>
          <w:szCs w:val="24"/>
        </w:rPr>
        <w:t>5902 Cooperative Education</w:t>
      </w:r>
      <w:r w:rsidR="00202062">
        <w:rPr>
          <w:sz w:val="24"/>
          <w:szCs w:val="24"/>
        </w:rPr>
        <w:t>/Personal Finance</w:t>
      </w:r>
    </w:p>
    <w:p w:rsidR="00E41B81" w:rsidRPr="003A7DC0" w:rsidRDefault="00D361DD" w:rsidP="00AC06EF">
      <w:pPr>
        <w:pStyle w:val="NoSpacing"/>
        <w:rPr>
          <w:sz w:val="24"/>
          <w:szCs w:val="24"/>
        </w:rPr>
      </w:pPr>
      <w:r w:rsidRPr="003A7DC0">
        <w:rPr>
          <w:sz w:val="24"/>
          <w:szCs w:val="24"/>
        </w:rPr>
        <w:t>4530 Digital Cit</w:t>
      </w:r>
      <w:r w:rsidR="00AE36DE">
        <w:rPr>
          <w:sz w:val="24"/>
          <w:szCs w:val="24"/>
        </w:rPr>
        <w:t>i</w:t>
      </w:r>
      <w:r w:rsidRPr="003A7DC0">
        <w:rPr>
          <w:sz w:val="24"/>
          <w:szCs w:val="24"/>
        </w:rPr>
        <w:t>zenship</w:t>
      </w:r>
    </w:p>
    <w:p w:rsidR="00D361DD" w:rsidRPr="003A7DC0" w:rsidRDefault="008279EF" w:rsidP="00AC06EF">
      <w:pPr>
        <w:pStyle w:val="NoSpacing"/>
        <w:rPr>
          <w:sz w:val="24"/>
          <w:szCs w:val="24"/>
        </w:rPr>
      </w:pPr>
      <w:r w:rsidRPr="003A7DC0">
        <w:rPr>
          <w:sz w:val="24"/>
          <w:szCs w:val="24"/>
        </w:rPr>
        <w:t xml:space="preserve">1086 Student Publications (Echo) </w:t>
      </w:r>
    </w:p>
    <w:p w:rsidR="00FF2D03" w:rsidRDefault="00FF2D03" w:rsidP="00D82EC1">
      <w:pPr>
        <w:pStyle w:val="NoSpacing"/>
        <w:rPr>
          <w:b/>
          <w:sz w:val="24"/>
          <w:szCs w:val="24"/>
        </w:rPr>
      </w:pPr>
    </w:p>
    <w:p w:rsidR="00D82EC1" w:rsidRDefault="00633AC4" w:rsidP="00D82EC1">
      <w:pPr>
        <w:pStyle w:val="NoSpacing"/>
        <w:rPr>
          <w:b/>
          <w:sz w:val="24"/>
          <w:szCs w:val="24"/>
        </w:rPr>
      </w:pPr>
      <w:r>
        <w:rPr>
          <w:b/>
          <w:sz w:val="24"/>
          <w:szCs w:val="24"/>
        </w:rPr>
        <w:t xml:space="preserve">BIBLE </w:t>
      </w:r>
    </w:p>
    <w:p w:rsidR="00FF2D03" w:rsidRPr="002A39EF" w:rsidRDefault="00FF2D03" w:rsidP="00D82EC1">
      <w:pPr>
        <w:pStyle w:val="NoSpacing"/>
        <w:rPr>
          <w:sz w:val="24"/>
          <w:szCs w:val="24"/>
        </w:rPr>
      </w:pPr>
      <w:r w:rsidRPr="002A39EF">
        <w:rPr>
          <w:sz w:val="24"/>
          <w:szCs w:val="24"/>
        </w:rPr>
        <w:t xml:space="preserve">A course </w:t>
      </w:r>
      <w:r w:rsidR="00AE36DE">
        <w:rPr>
          <w:sz w:val="24"/>
          <w:szCs w:val="24"/>
        </w:rPr>
        <w:t>required by Clinton Christian, it d</w:t>
      </w:r>
      <w:r w:rsidRPr="002A39EF">
        <w:rPr>
          <w:sz w:val="24"/>
          <w:szCs w:val="24"/>
        </w:rPr>
        <w:t xml:space="preserve">oes not fulfill </w:t>
      </w:r>
      <w:r w:rsidR="002A39EF">
        <w:rPr>
          <w:sz w:val="24"/>
          <w:szCs w:val="24"/>
        </w:rPr>
        <w:t>any</w:t>
      </w:r>
      <w:r w:rsidRPr="002A39EF">
        <w:rPr>
          <w:sz w:val="24"/>
          <w:szCs w:val="24"/>
        </w:rPr>
        <w:t xml:space="preserve"> elective requirements for the state of Indiana.</w:t>
      </w:r>
    </w:p>
    <w:p w:rsidR="00D361DD" w:rsidRDefault="00D361DD" w:rsidP="00AC06EF">
      <w:pPr>
        <w:pStyle w:val="NoSpacing"/>
        <w:rPr>
          <w:sz w:val="24"/>
          <w:szCs w:val="24"/>
        </w:rPr>
      </w:pPr>
    </w:p>
    <w:p w:rsidR="00633AC4" w:rsidRDefault="00633AC4" w:rsidP="00633AC4">
      <w:pPr>
        <w:pStyle w:val="NoSpacing"/>
        <w:jc w:val="center"/>
        <w:rPr>
          <w:b/>
          <w:sz w:val="28"/>
          <w:szCs w:val="28"/>
        </w:rPr>
      </w:pPr>
    </w:p>
    <w:p w:rsidR="00633AC4" w:rsidRDefault="00633AC4" w:rsidP="00633AC4">
      <w:pPr>
        <w:pStyle w:val="NoSpacing"/>
        <w:jc w:val="center"/>
        <w:rPr>
          <w:b/>
          <w:sz w:val="28"/>
          <w:szCs w:val="28"/>
        </w:rPr>
      </w:pPr>
    </w:p>
    <w:p w:rsidR="00633AC4" w:rsidRDefault="00633AC4" w:rsidP="00633AC4">
      <w:pPr>
        <w:pStyle w:val="NoSpacing"/>
        <w:jc w:val="center"/>
        <w:rPr>
          <w:b/>
          <w:sz w:val="28"/>
          <w:szCs w:val="28"/>
        </w:rPr>
      </w:pPr>
    </w:p>
    <w:p w:rsidR="00E41B81" w:rsidRDefault="00D66B9B" w:rsidP="00633AC4">
      <w:pPr>
        <w:pStyle w:val="NoSpacing"/>
        <w:jc w:val="center"/>
        <w:rPr>
          <w:b/>
          <w:sz w:val="28"/>
          <w:szCs w:val="28"/>
        </w:rPr>
      </w:pPr>
      <w:r w:rsidRPr="00D66B9B">
        <w:rPr>
          <w:b/>
          <w:sz w:val="28"/>
          <w:szCs w:val="28"/>
        </w:rPr>
        <w:t>COURSE DESCRIPTIONS</w:t>
      </w:r>
    </w:p>
    <w:p w:rsidR="00D66B9B" w:rsidRPr="00D66B9B" w:rsidRDefault="00D66B9B" w:rsidP="00AC06EF">
      <w:pPr>
        <w:pStyle w:val="NoSpacing"/>
        <w:rPr>
          <w:b/>
          <w:sz w:val="28"/>
          <w:szCs w:val="28"/>
        </w:rPr>
      </w:pPr>
    </w:p>
    <w:p w:rsidR="00D66B9B" w:rsidRPr="00D66B9B" w:rsidRDefault="00D66B9B" w:rsidP="00D66B9B">
      <w:pPr>
        <w:pStyle w:val="NoSpacing"/>
        <w:rPr>
          <w:b/>
          <w:sz w:val="28"/>
          <w:szCs w:val="28"/>
        </w:rPr>
      </w:pPr>
      <w:r w:rsidRPr="00D66B9B">
        <w:rPr>
          <w:b/>
          <w:sz w:val="28"/>
          <w:szCs w:val="28"/>
        </w:rPr>
        <w:t>FINE ARTS</w:t>
      </w:r>
    </w:p>
    <w:p w:rsidR="00D66B9B" w:rsidRPr="00DF2192" w:rsidRDefault="00D66B9B" w:rsidP="00D66B9B">
      <w:pPr>
        <w:jc w:val="center"/>
        <w:rPr>
          <w:rFonts w:ascii="Calibri" w:hAnsi="Calibri" w:cs="Calibri"/>
          <w:b/>
        </w:rPr>
      </w:pPr>
      <w:r w:rsidRPr="00DF2192">
        <w:rPr>
          <w:rFonts w:ascii="Calibri" w:hAnsi="Calibri" w:cs="Calibri"/>
          <w:b/>
        </w:rPr>
        <w:t>APPLIED MUSIC (L)</w:t>
      </w:r>
      <w:r>
        <w:rPr>
          <w:rFonts w:ascii="Calibri" w:hAnsi="Calibri" w:cs="Calibri"/>
          <w:b/>
        </w:rPr>
        <w:t xml:space="preserve"> (Worship</w:t>
      </w:r>
      <w:r w:rsidR="00A818F2">
        <w:rPr>
          <w:rFonts w:ascii="Calibri" w:hAnsi="Calibri" w:cs="Calibri"/>
          <w:b/>
        </w:rPr>
        <w:t>, Sound, and Media Arts</w:t>
      </w:r>
      <w:r w:rsidRPr="00D66B9B">
        <w:rPr>
          <w:rFonts w:ascii="Calibri" w:hAnsi="Calibri" w:cs="Calibri"/>
          <w:b/>
        </w:rPr>
        <w:t>)</w:t>
      </w:r>
    </w:p>
    <w:p w:rsidR="00D66B9B" w:rsidRPr="00DF2192" w:rsidRDefault="00D66B9B" w:rsidP="00D66B9B">
      <w:pPr>
        <w:rPr>
          <w:rFonts w:ascii="Calibri" w:hAnsi="Calibri" w:cs="Calibri"/>
          <w:i/>
        </w:rPr>
      </w:pPr>
      <w:r w:rsidRPr="00DF2192">
        <w:rPr>
          <w:rFonts w:ascii="Calibri" w:hAnsi="Calibri" w:cs="Calibri"/>
          <w:i/>
        </w:rPr>
        <w:t xml:space="preserve">4200                                                              </w:t>
      </w:r>
      <w:r w:rsidRPr="00DF2192">
        <w:rPr>
          <w:rFonts w:ascii="Calibri" w:hAnsi="Calibri" w:cs="Calibri"/>
          <w:i/>
        </w:rPr>
        <w:tab/>
      </w:r>
      <w:r w:rsidRPr="00DF2192">
        <w:rPr>
          <w:rFonts w:ascii="Calibri" w:hAnsi="Calibri" w:cs="Calibri"/>
          <w:i/>
        </w:rPr>
        <w:tab/>
        <w:t>(APPL MUS)</w:t>
      </w:r>
    </w:p>
    <w:p w:rsidR="00D66B9B" w:rsidRPr="00DF2192" w:rsidRDefault="00D66B9B" w:rsidP="00D66B9B">
      <w:pPr>
        <w:rPr>
          <w:rFonts w:ascii="Calibri" w:hAnsi="Calibri" w:cs="Calibri"/>
          <w:i/>
        </w:rPr>
      </w:pPr>
    </w:p>
    <w:p w:rsidR="00D66B9B" w:rsidRPr="00DF2192" w:rsidRDefault="00D66B9B" w:rsidP="00D66B9B">
      <w:pPr>
        <w:rPr>
          <w:rFonts w:ascii="Calibri" w:hAnsi="Calibri" w:cs="Calibri"/>
          <w:bCs/>
        </w:rPr>
      </w:pPr>
      <w:r w:rsidRPr="00DF2192">
        <w:rPr>
          <w:rFonts w:ascii="Calibri" w:hAnsi="Calibri" w:cs="Calibri"/>
          <w:bCs/>
          <w:i/>
        </w:rPr>
        <w:t>Applied Music</w:t>
      </w:r>
      <w:r w:rsidRPr="00DF2192">
        <w:rPr>
          <w:rFonts w:ascii="Calibri" w:hAnsi="Calibri" w:cs="Calibri"/>
          <w:bCs/>
        </w:rPr>
        <w:t xml:space="preserve"> is based on the Indiana Academic Standards for High School Choral or Instrumental Music. Applied Music offers high school students the opportunity to receive small group or private instruction designed to develop and refine performance skills. A variety of music methods and repertoire is utilized to refine students' abilities in performing, creating, and responding to music.</w:t>
      </w:r>
      <w:r w:rsidR="00633AC4">
        <w:rPr>
          <w:rFonts w:ascii="Calibri" w:hAnsi="Calibri" w:cs="Calibri"/>
          <w:bCs/>
        </w:rPr>
        <w:t xml:space="preserve">  </w:t>
      </w:r>
    </w:p>
    <w:p w:rsidR="00D66B9B" w:rsidRPr="00DF2192" w:rsidRDefault="00D66B9B" w:rsidP="00D66B9B">
      <w:pPr>
        <w:numPr>
          <w:ilvl w:val="0"/>
          <w:numId w:val="2"/>
        </w:numPr>
        <w:rPr>
          <w:rStyle w:val="StyleArial11ptBlack"/>
          <w:rFonts w:ascii="Calibri" w:hAnsi="Calibri" w:cs="Calibri"/>
          <w:i w:val="0"/>
        </w:rPr>
      </w:pPr>
      <w:r w:rsidRPr="00DF2192">
        <w:rPr>
          <w:rStyle w:val="StyleArial11ptBlack"/>
          <w:rFonts w:ascii="Calibri" w:hAnsi="Calibri" w:cs="Calibri"/>
          <w:i w:val="0"/>
        </w:rPr>
        <w:t xml:space="preserve">Recommended Grade Level:  </w:t>
      </w:r>
      <w:r w:rsidR="00633AC4">
        <w:rPr>
          <w:rStyle w:val="StyleArial11ptBlack"/>
          <w:rFonts w:ascii="Calibri" w:hAnsi="Calibri" w:cs="Calibri"/>
          <w:i w:val="0"/>
        </w:rPr>
        <w:t xml:space="preserve">9, </w:t>
      </w:r>
      <w:r w:rsidRPr="00DF2192">
        <w:rPr>
          <w:rStyle w:val="StyleArial11ptBlack"/>
          <w:rFonts w:ascii="Calibri" w:hAnsi="Calibri" w:cs="Calibri"/>
          <w:i w:val="0"/>
        </w:rPr>
        <w:t>10, 11, or 12</w:t>
      </w:r>
    </w:p>
    <w:p w:rsidR="00D66B9B" w:rsidRPr="00DF2192" w:rsidRDefault="00D66B9B" w:rsidP="00D66B9B">
      <w:pPr>
        <w:numPr>
          <w:ilvl w:val="0"/>
          <w:numId w:val="2"/>
        </w:numPr>
        <w:rPr>
          <w:rStyle w:val="StyleArial11ptBlack"/>
          <w:rFonts w:ascii="Calibri" w:hAnsi="Calibri" w:cs="Calibri"/>
          <w:i w:val="0"/>
        </w:rPr>
      </w:pPr>
      <w:r w:rsidRPr="00DF2192">
        <w:rPr>
          <w:rStyle w:val="StyleArial11ptBlack"/>
          <w:rFonts w:ascii="Calibri" w:hAnsi="Calibri" w:cs="Calibri"/>
          <w:i w:val="0"/>
        </w:rPr>
        <w:t>Laboratory course</w:t>
      </w:r>
    </w:p>
    <w:p w:rsidR="00D66B9B" w:rsidRPr="00DF2192" w:rsidRDefault="00D66B9B" w:rsidP="00D66B9B">
      <w:pPr>
        <w:numPr>
          <w:ilvl w:val="0"/>
          <w:numId w:val="2"/>
        </w:numPr>
        <w:rPr>
          <w:rStyle w:val="StyleArial11ptBlack"/>
          <w:rFonts w:ascii="Calibri" w:hAnsi="Calibri" w:cs="Calibri"/>
          <w:i w:val="0"/>
        </w:rPr>
      </w:pPr>
      <w:r w:rsidRPr="00DF2192">
        <w:rPr>
          <w:rStyle w:val="StyleArial11ptBlack"/>
          <w:rFonts w:ascii="Calibri" w:hAnsi="Calibri" w:cs="Calibri"/>
          <w:i w:val="0"/>
        </w:rPr>
        <w:t>Credits: a 1-semester course for 1 credit. The nature of this course allows for successive semesters of instruction at an advanced level provided that defined proficiencies and content standards are utilized.</w:t>
      </w:r>
    </w:p>
    <w:p w:rsidR="00D66B9B" w:rsidRPr="00DF2192" w:rsidRDefault="00D66B9B" w:rsidP="00D66B9B">
      <w:pPr>
        <w:numPr>
          <w:ilvl w:val="0"/>
          <w:numId w:val="2"/>
        </w:numPr>
        <w:rPr>
          <w:rStyle w:val="StyleArial11ptBlack"/>
          <w:rFonts w:ascii="Calibri" w:hAnsi="Calibri" w:cs="Calibri"/>
          <w:i w:val="0"/>
          <w:iCs/>
        </w:rPr>
      </w:pPr>
      <w:r w:rsidRPr="00DF2192">
        <w:rPr>
          <w:rStyle w:val="StyleArial11ptBlack"/>
          <w:rFonts w:ascii="Calibri" w:hAnsi="Calibri" w:cs="Calibri"/>
          <w:i w:val="0"/>
          <w:iCs/>
        </w:rPr>
        <w:t>Fulfills requirement for 1 of 2 Fine Arts credits for Core 40 with Academic Honors diploma</w:t>
      </w:r>
    </w:p>
    <w:p w:rsidR="00D66B9B" w:rsidRPr="00D937E6" w:rsidRDefault="00D66B9B" w:rsidP="00D66B9B">
      <w:pPr>
        <w:numPr>
          <w:ilvl w:val="0"/>
          <w:numId w:val="2"/>
        </w:numPr>
        <w:rPr>
          <w:rFonts w:ascii="Calibri" w:hAnsi="Calibri" w:cs="Calibri"/>
          <w:iCs/>
        </w:rPr>
      </w:pPr>
      <w:r w:rsidRPr="00DF2192">
        <w:rPr>
          <w:rFonts w:ascii="Calibri" w:hAnsi="Calibri" w:cs="Calibri"/>
        </w:rPr>
        <w:t>Counts as a Directed Elective or Elective for the General, Core 40, Core 40 with Academic Honors and Core 40 with Technical Honors diplomas</w:t>
      </w:r>
    </w:p>
    <w:p w:rsidR="00D66B9B" w:rsidRPr="00DF2192" w:rsidRDefault="00D66B9B" w:rsidP="00D66B9B">
      <w:pPr>
        <w:pStyle w:val="2"/>
        <w:ind w:left="720" w:hanging="360"/>
        <w:jc w:val="center"/>
        <w:rPr>
          <w:rFonts w:ascii="Calibri" w:hAnsi="Calibri" w:cs="Calibri"/>
          <w:b/>
          <w:sz w:val="22"/>
          <w:szCs w:val="22"/>
        </w:rPr>
      </w:pPr>
      <w:r w:rsidRPr="00DF2192">
        <w:rPr>
          <w:rFonts w:ascii="Calibri" w:hAnsi="Calibri" w:cs="Calibri"/>
          <w:b/>
          <w:sz w:val="22"/>
          <w:szCs w:val="22"/>
        </w:rPr>
        <w:lastRenderedPageBreak/>
        <w:t>BEGINNING CHORUS (L)</w:t>
      </w:r>
    </w:p>
    <w:p w:rsidR="00D66B9B" w:rsidRPr="00DF2192" w:rsidRDefault="00D66B9B" w:rsidP="00D66B9B">
      <w:pPr>
        <w:rPr>
          <w:rFonts w:ascii="Calibri" w:hAnsi="Calibri" w:cs="Calibri"/>
          <w:i/>
        </w:rPr>
      </w:pPr>
      <w:r w:rsidRPr="00DF2192">
        <w:rPr>
          <w:rFonts w:ascii="Calibri" w:hAnsi="Calibri" w:cs="Calibri"/>
          <w:i/>
        </w:rPr>
        <w:t xml:space="preserve">4182                                                               </w:t>
      </w:r>
      <w:r w:rsidRPr="00DF2192">
        <w:rPr>
          <w:rFonts w:ascii="Calibri" w:hAnsi="Calibri" w:cs="Calibri"/>
          <w:i/>
        </w:rPr>
        <w:tab/>
      </w:r>
      <w:r w:rsidRPr="00DF2192">
        <w:rPr>
          <w:rFonts w:ascii="Calibri" w:hAnsi="Calibri" w:cs="Calibri"/>
          <w:i/>
        </w:rPr>
        <w:tab/>
        <w:t xml:space="preserve"> (BEG CHOR)</w:t>
      </w:r>
    </w:p>
    <w:p w:rsidR="00D66B9B" w:rsidRPr="00DF2192" w:rsidRDefault="00D66B9B" w:rsidP="00D66B9B">
      <w:pPr>
        <w:rPr>
          <w:rFonts w:ascii="Calibri" w:hAnsi="Calibri" w:cs="Calibri"/>
          <w:i/>
        </w:rPr>
      </w:pPr>
    </w:p>
    <w:p w:rsidR="00D66B9B" w:rsidRPr="00DF2192" w:rsidRDefault="00D66B9B" w:rsidP="00D66B9B">
      <w:pPr>
        <w:rPr>
          <w:rFonts w:ascii="Calibri" w:hAnsi="Calibri" w:cs="Calibri"/>
          <w:bCs/>
        </w:rPr>
      </w:pPr>
      <w:r w:rsidRPr="00DF2192">
        <w:rPr>
          <w:rFonts w:ascii="Calibri" w:hAnsi="Calibri" w:cs="Calibri"/>
          <w:bCs/>
          <w:i/>
        </w:rPr>
        <w:t>Beginning Chorus</w:t>
      </w:r>
      <w:r w:rsidRPr="00DF2192">
        <w:rPr>
          <w:rFonts w:ascii="Calibri" w:hAnsi="Calibri" w:cs="Calibri"/>
          <w:bCs/>
        </w:rPr>
        <w:t xml:space="preserve"> is based on the Indiana Academic Standards for High School Choral Music. Students taking Beginning Chorus develop musicianship and specific performance skills through ensemble and solo singing. This class includes the study of quality repertoire in the diverse styles of choral literature appropriate in difficulty and range for the students. Chorus classes provide opportunities for performing, creating, and responding to music. Students develop the ability to understand and convey the composer's intent in performance of music. Time outside of the school day may be scheduled for rehearsals and performances. A limited number of public performances may serve as a culmination of daily rehearsal and musical goals. Students are required to participate in performance opportunities outside of the school day that support and extend learning in the classroom.</w:t>
      </w:r>
    </w:p>
    <w:p w:rsidR="00D66B9B" w:rsidRPr="00DF2192" w:rsidRDefault="00D66B9B" w:rsidP="00D66B9B">
      <w:pPr>
        <w:numPr>
          <w:ilvl w:val="0"/>
          <w:numId w:val="2"/>
        </w:numPr>
        <w:rPr>
          <w:rStyle w:val="StyleArial11ptBlack"/>
          <w:rFonts w:ascii="Calibri" w:hAnsi="Calibri" w:cs="Calibri"/>
          <w:i w:val="0"/>
        </w:rPr>
      </w:pPr>
      <w:r w:rsidRPr="00DF2192">
        <w:rPr>
          <w:rStyle w:val="StyleArial11ptBlack"/>
          <w:rFonts w:ascii="Calibri" w:hAnsi="Calibri" w:cs="Calibri"/>
          <w:i w:val="0"/>
        </w:rPr>
        <w:t>Recommended Grade Level:</w:t>
      </w:r>
      <w:r w:rsidR="00633AC4">
        <w:rPr>
          <w:rStyle w:val="StyleArial11ptBlack"/>
          <w:rFonts w:ascii="Calibri" w:hAnsi="Calibri" w:cs="Calibri"/>
          <w:i w:val="0"/>
        </w:rPr>
        <w:t xml:space="preserve"> </w:t>
      </w:r>
      <w:r w:rsidRPr="00DF2192">
        <w:rPr>
          <w:rStyle w:val="StyleArial11ptBlack"/>
          <w:rFonts w:ascii="Calibri" w:hAnsi="Calibri" w:cs="Calibri"/>
          <w:i w:val="0"/>
        </w:rPr>
        <w:t xml:space="preserve"> </w:t>
      </w:r>
      <w:r w:rsidR="00633AC4">
        <w:rPr>
          <w:rStyle w:val="StyleArial11ptBlack"/>
          <w:rFonts w:ascii="Calibri" w:hAnsi="Calibri" w:cs="Calibri"/>
          <w:i w:val="0"/>
        </w:rPr>
        <w:t>9,</w:t>
      </w:r>
      <w:r w:rsidRPr="00DF2192">
        <w:rPr>
          <w:rStyle w:val="StyleArial11ptBlack"/>
          <w:rFonts w:ascii="Calibri" w:hAnsi="Calibri" w:cs="Calibri"/>
          <w:i w:val="0"/>
        </w:rPr>
        <w:t xml:space="preserve"> 10, 11, or 12</w:t>
      </w:r>
    </w:p>
    <w:p w:rsidR="00D66B9B" w:rsidRPr="00DF2192" w:rsidRDefault="00D66B9B" w:rsidP="00D66B9B">
      <w:pPr>
        <w:numPr>
          <w:ilvl w:val="0"/>
          <w:numId w:val="2"/>
        </w:numPr>
        <w:rPr>
          <w:rStyle w:val="StyleArial11ptBlack"/>
          <w:rFonts w:ascii="Calibri" w:hAnsi="Calibri" w:cs="Calibri"/>
          <w:i w:val="0"/>
        </w:rPr>
      </w:pPr>
      <w:r w:rsidRPr="00DF2192">
        <w:rPr>
          <w:rStyle w:val="StyleArial11ptBlack"/>
          <w:rFonts w:ascii="Calibri" w:hAnsi="Calibri" w:cs="Calibri"/>
          <w:i w:val="0"/>
        </w:rPr>
        <w:t>Laboratory course</w:t>
      </w:r>
    </w:p>
    <w:p w:rsidR="00D66B9B" w:rsidRPr="00DF2192" w:rsidRDefault="00D66B9B" w:rsidP="00D66B9B">
      <w:pPr>
        <w:numPr>
          <w:ilvl w:val="0"/>
          <w:numId w:val="2"/>
        </w:numPr>
        <w:rPr>
          <w:rStyle w:val="StyleArial11ptBlack"/>
          <w:rFonts w:ascii="Calibri" w:hAnsi="Calibri" w:cs="Calibri"/>
          <w:i w:val="0"/>
        </w:rPr>
      </w:pPr>
      <w:r w:rsidRPr="00DF2192">
        <w:rPr>
          <w:rStyle w:val="StyleArial11ptBlack"/>
          <w:rFonts w:ascii="Calibri" w:hAnsi="Calibri" w:cs="Calibri"/>
          <w:i w:val="0"/>
        </w:rPr>
        <w:t>Credits: a 1-semester course for 1 credit. The nature of this course allows for successive semesters of instruction at an advanced level provided that defined proficiencies and content standards are utilized.</w:t>
      </w:r>
    </w:p>
    <w:p w:rsidR="00D66B9B" w:rsidRPr="00DF2192" w:rsidRDefault="00D66B9B" w:rsidP="00D66B9B">
      <w:pPr>
        <w:numPr>
          <w:ilvl w:val="0"/>
          <w:numId w:val="2"/>
        </w:numPr>
        <w:rPr>
          <w:rStyle w:val="StyleArial11ptBlack"/>
          <w:rFonts w:ascii="Calibri" w:hAnsi="Calibri" w:cs="Calibri"/>
          <w:i w:val="0"/>
          <w:iCs/>
        </w:rPr>
      </w:pPr>
      <w:r w:rsidRPr="00DF2192">
        <w:rPr>
          <w:rStyle w:val="StyleArial11ptBlack"/>
          <w:rFonts w:ascii="Calibri" w:hAnsi="Calibri" w:cs="Calibri"/>
          <w:i w:val="0"/>
          <w:iCs/>
        </w:rPr>
        <w:t>Fulfills requirement for 1 of 2 Fine Arts credits for Core 40 with Academic Honors diploma</w:t>
      </w:r>
    </w:p>
    <w:p w:rsidR="00D66B9B" w:rsidRPr="00DF2192" w:rsidRDefault="00D66B9B" w:rsidP="00D66B9B">
      <w:pPr>
        <w:numPr>
          <w:ilvl w:val="0"/>
          <w:numId w:val="2"/>
        </w:numPr>
        <w:rPr>
          <w:rFonts w:ascii="Calibri" w:hAnsi="Calibri" w:cs="Calibri"/>
          <w:iCs/>
        </w:rPr>
      </w:pPr>
      <w:r w:rsidRPr="00DF2192">
        <w:rPr>
          <w:rFonts w:ascii="Calibri" w:hAnsi="Calibri" w:cs="Calibri"/>
        </w:rPr>
        <w:t>Counts as a Directed Elective or Elective for the General, Core 40, Core 40 with Academic Honors and Core 40 with Technical Honors diplomas</w:t>
      </w:r>
    </w:p>
    <w:p w:rsidR="00D66B9B" w:rsidRDefault="00D66B9B" w:rsidP="00D66B9B">
      <w:pPr>
        <w:pStyle w:val="NoSpacing"/>
      </w:pPr>
    </w:p>
    <w:p w:rsidR="00D66B9B" w:rsidRDefault="00D66B9B" w:rsidP="00D66B9B">
      <w:pPr>
        <w:pStyle w:val="NoSpacing"/>
      </w:pPr>
    </w:p>
    <w:p w:rsidR="00D66B9B" w:rsidRPr="00942ECB" w:rsidRDefault="00D66B9B" w:rsidP="00D66B9B">
      <w:pPr>
        <w:jc w:val="center"/>
        <w:rPr>
          <w:rFonts w:ascii="Calibri" w:hAnsi="Calibri" w:cs="Calibri"/>
          <w:b/>
        </w:rPr>
      </w:pPr>
      <w:r w:rsidRPr="00942ECB">
        <w:rPr>
          <w:rFonts w:ascii="Calibri" w:hAnsi="Calibri" w:cs="Calibri"/>
          <w:b/>
        </w:rPr>
        <w:t>THEATRE ARTS (L)</w:t>
      </w:r>
    </w:p>
    <w:p w:rsidR="00D66B9B" w:rsidRPr="00942ECB" w:rsidRDefault="00D66B9B" w:rsidP="00D66B9B">
      <w:pPr>
        <w:rPr>
          <w:rFonts w:ascii="Calibri" w:hAnsi="Calibri" w:cs="Calibri"/>
          <w:i/>
        </w:rPr>
      </w:pPr>
      <w:r w:rsidRPr="00942ECB">
        <w:rPr>
          <w:rFonts w:ascii="Calibri" w:hAnsi="Calibri" w:cs="Calibri"/>
          <w:i/>
        </w:rPr>
        <w:t xml:space="preserve">4242                                                           </w:t>
      </w:r>
      <w:r w:rsidRPr="00942ECB">
        <w:rPr>
          <w:rFonts w:ascii="Calibri" w:hAnsi="Calibri" w:cs="Calibri"/>
          <w:i/>
        </w:rPr>
        <w:tab/>
      </w:r>
      <w:r w:rsidRPr="00942ECB">
        <w:rPr>
          <w:rFonts w:ascii="Calibri" w:hAnsi="Calibri" w:cs="Calibri"/>
          <w:i/>
        </w:rPr>
        <w:tab/>
        <w:t xml:space="preserve">  (THTR ARTS)</w:t>
      </w:r>
    </w:p>
    <w:p w:rsidR="00D66B9B" w:rsidRPr="00942ECB" w:rsidRDefault="00D66B9B" w:rsidP="00D66B9B">
      <w:pPr>
        <w:rPr>
          <w:rFonts w:ascii="Calibri" w:hAnsi="Calibri" w:cs="Calibri"/>
          <w:i/>
        </w:rPr>
      </w:pPr>
    </w:p>
    <w:p w:rsidR="00D66B9B" w:rsidRPr="00942ECB" w:rsidRDefault="00D66B9B" w:rsidP="00D66B9B">
      <w:pPr>
        <w:rPr>
          <w:rFonts w:ascii="Calibri" w:hAnsi="Calibri" w:cs="Calibri"/>
          <w:bCs/>
        </w:rPr>
      </w:pPr>
      <w:r w:rsidRPr="00942ECB">
        <w:rPr>
          <w:rFonts w:ascii="Calibri" w:hAnsi="Calibri" w:cs="Calibri"/>
          <w:bCs/>
          <w:i/>
          <w:iCs/>
        </w:rPr>
        <w:t>Theatre Arts</w:t>
      </w:r>
      <w:r w:rsidRPr="00942ECB">
        <w:rPr>
          <w:rFonts w:ascii="Calibri" w:hAnsi="Calibri" w:cs="Calibri"/>
          <w:bCs/>
        </w:rPr>
        <w:t xml:space="preserve"> is based on the Indiana Academic Standards for Theatre. Students enrolled in Theatre Arts read and analyze plays, create scripts and theatre pieces, conceive scenic designs, and develop acting skills. These activities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w:t>
      </w:r>
    </w:p>
    <w:p w:rsidR="00D66B9B" w:rsidRPr="00942ECB" w:rsidRDefault="00D66B9B" w:rsidP="00D66B9B">
      <w:pPr>
        <w:numPr>
          <w:ilvl w:val="0"/>
          <w:numId w:val="2"/>
        </w:numPr>
        <w:rPr>
          <w:rFonts w:ascii="Calibri" w:hAnsi="Calibri" w:cs="Calibri"/>
          <w:iCs/>
        </w:rPr>
      </w:pPr>
      <w:r w:rsidRPr="00942ECB">
        <w:rPr>
          <w:rFonts w:ascii="Calibri" w:hAnsi="Calibri" w:cs="Calibri"/>
          <w:iCs/>
        </w:rPr>
        <w:t>Recommended Grade Level: 9, 10, 11, or 12</w:t>
      </w:r>
    </w:p>
    <w:p w:rsidR="00D66B9B" w:rsidRPr="00942ECB" w:rsidRDefault="00D66B9B" w:rsidP="00D66B9B">
      <w:pPr>
        <w:numPr>
          <w:ilvl w:val="0"/>
          <w:numId w:val="2"/>
        </w:numPr>
        <w:rPr>
          <w:rFonts w:ascii="Calibri" w:hAnsi="Calibri" w:cs="Calibri"/>
          <w:iCs/>
        </w:rPr>
      </w:pPr>
      <w:r w:rsidRPr="00942ECB">
        <w:rPr>
          <w:rFonts w:ascii="Calibri" w:hAnsi="Calibri" w:cs="Calibri"/>
          <w:iCs/>
        </w:rPr>
        <w:t>Credits: a 1-semester course for 1 credit. The nature of this course allows for two successive semesters (Theatre Arts I and Theatre Arts II) of instruction at this level, provided that defined standards are utilized.</w:t>
      </w:r>
    </w:p>
    <w:p w:rsidR="00D66B9B" w:rsidRPr="00942ECB" w:rsidRDefault="00D66B9B" w:rsidP="00D66B9B">
      <w:pPr>
        <w:numPr>
          <w:ilvl w:val="0"/>
          <w:numId w:val="2"/>
        </w:numPr>
        <w:rPr>
          <w:rFonts w:ascii="Calibri" w:hAnsi="Calibri" w:cs="Calibri"/>
          <w:iCs/>
        </w:rPr>
      </w:pPr>
      <w:r w:rsidRPr="00942ECB">
        <w:rPr>
          <w:rFonts w:ascii="Calibri" w:hAnsi="Calibri" w:cs="Calibri"/>
          <w:iCs/>
        </w:rPr>
        <w:t>Fulfills requirement for 1 of 2 Fine Arts credits for Core 40 with Academic Honors diploma</w:t>
      </w:r>
    </w:p>
    <w:p w:rsidR="00D66B9B" w:rsidRPr="00942ECB" w:rsidRDefault="00D66B9B" w:rsidP="00D66B9B">
      <w:pPr>
        <w:numPr>
          <w:ilvl w:val="0"/>
          <w:numId w:val="2"/>
        </w:numPr>
        <w:rPr>
          <w:rFonts w:ascii="Calibri" w:hAnsi="Calibri" w:cs="Calibri"/>
          <w:iCs/>
        </w:rPr>
      </w:pPr>
      <w:r w:rsidRPr="00942ECB">
        <w:rPr>
          <w:rFonts w:ascii="Calibri" w:hAnsi="Calibri" w:cs="Calibri"/>
        </w:rPr>
        <w:t>Counts as a Directed Elective or Elective for the General, Core 40, Core 40 with Academic Honors and Core 40 with Technical Honors diplomas</w:t>
      </w:r>
    </w:p>
    <w:p w:rsidR="00D66B9B" w:rsidRDefault="00D66B9B"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D66B9B" w:rsidRPr="008E7281" w:rsidRDefault="00D66B9B" w:rsidP="00D66B9B">
      <w:pPr>
        <w:jc w:val="center"/>
        <w:rPr>
          <w:rFonts w:ascii="Calibri" w:hAnsi="Calibri" w:cs="Calibri"/>
          <w:b/>
        </w:rPr>
      </w:pPr>
      <w:r w:rsidRPr="008E7281">
        <w:rPr>
          <w:rFonts w:ascii="Calibri" w:hAnsi="Calibri" w:cs="Calibri"/>
          <w:b/>
        </w:rPr>
        <w:lastRenderedPageBreak/>
        <w:t>THEATRE PRODUCTION (L)</w:t>
      </w:r>
    </w:p>
    <w:p w:rsidR="00D66B9B" w:rsidRPr="008E7281" w:rsidRDefault="00D66B9B" w:rsidP="00D66B9B">
      <w:pPr>
        <w:rPr>
          <w:rFonts w:ascii="Calibri" w:hAnsi="Calibri" w:cs="Calibri"/>
          <w:i/>
        </w:rPr>
      </w:pPr>
      <w:r w:rsidRPr="008E7281">
        <w:rPr>
          <w:rFonts w:ascii="Calibri" w:hAnsi="Calibri" w:cs="Calibri"/>
          <w:i/>
        </w:rPr>
        <w:t xml:space="preserve">4248                                                           </w:t>
      </w:r>
      <w:r w:rsidRPr="008E7281">
        <w:rPr>
          <w:rFonts w:ascii="Calibri" w:hAnsi="Calibri" w:cs="Calibri"/>
          <w:i/>
        </w:rPr>
        <w:tab/>
      </w:r>
      <w:r w:rsidRPr="008E7281">
        <w:rPr>
          <w:rFonts w:ascii="Calibri" w:hAnsi="Calibri" w:cs="Calibri"/>
          <w:i/>
        </w:rPr>
        <w:tab/>
      </w:r>
    </w:p>
    <w:p w:rsidR="00D66B9B" w:rsidRPr="008E7281" w:rsidRDefault="00D66B9B" w:rsidP="00D66B9B">
      <w:pPr>
        <w:rPr>
          <w:rFonts w:ascii="Calibri" w:hAnsi="Calibri" w:cs="Calibri"/>
          <w:i/>
        </w:rPr>
      </w:pPr>
    </w:p>
    <w:p w:rsidR="00D66B9B" w:rsidRPr="008E7281" w:rsidRDefault="00D66B9B" w:rsidP="00D66B9B">
      <w:pPr>
        <w:rPr>
          <w:rFonts w:ascii="Calibri" w:hAnsi="Calibri" w:cs="Calibri"/>
          <w:bCs/>
        </w:rPr>
      </w:pPr>
      <w:r w:rsidRPr="008E7281">
        <w:rPr>
          <w:rFonts w:ascii="Calibri" w:hAnsi="Calibri" w:cs="Calibri"/>
          <w:bCs/>
          <w:i/>
          <w:iCs/>
        </w:rPr>
        <w:t>Theatre Production</w:t>
      </w:r>
      <w:r w:rsidRPr="008E7281">
        <w:rPr>
          <w:rFonts w:ascii="Calibri" w:hAnsi="Calibri" w:cs="Calibri"/>
          <w:bCs/>
        </w:rPr>
        <w:t xml:space="preserve"> is based on the Indiana Academic Standards for Theatre. Students enrolled in Theatre Production take on responsibilities associated with rehearsing and presenting a fully mounted theatre production. They read and analyze plays to prepare for production; conceive and realize a design for a production, including set, lighting, sound and costumes; rehearse and perform roles in a production; and direct or serve as assistant director for a production. These activities should incorporate elements of theatre history, culture, analysis, response, creative process, and integrated studies.</w:t>
      </w:r>
    </w:p>
    <w:p w:rsidR="00D66B9B" w:rsidRPr="008E7281" w:rsidRDefault="00D66B9B" w:rsidP="00D66B9B">
      <w:pPr>
        <w:rPr>
          <w:rFonts w:ascii="Calibri" w:hAnsi="Calibri" w:cs="Calibri"/>
          <w:bCs/>
        </w:rPr>
      </w:pPr>
      <w:r w:rsidRPr="008E7281">
        <w:rPr>
          <w:rFonts w:ascii="Calibri" w:hAnsi="Calibri" w:cs="Calibri"/>
          <w:bCs/>
        </w:rPr>
        <w:t>Additionally, students investigate a theatre arts career then develop a plan for potential employment or further education through audition, interview, or presentation of a portfolio. Students also attend and critique theatrical productions and volunteer to support theatre in their community.</w:t>
      </w:r>
    </w:p>
    <w:p w:rsidR="00D66B9B" w:rsidRPr="008E7281" w:rsidRDefault="00D66B9B" w:rsidP="00D66B9B">
      <w:pPr>
        <w:numPr>
          <w:ilvl w:val="0"/>
          <w:numId w:val="2"/>
        </w:numPr>
        <w:rPr>
          <w:rFonts w:ascii="Calibri" w:hAnsi="Calibri" w:cs="Calibri"/>
          <w:iCs/>
        </w:rPr>
      </w:pPr>
      <w:r w:rsidRPr="008E7281">
        <w:rPr>
          <w:rFonts w:ascii="Calibri" w:hAnsi="Calibri" w:cs="Calibri"/>
          <w:iCs/>
        </w:rPr>
        <w:t>Recommended Grade Level: 9, 10, 11, or 12</w:t>
      </w:r>
    </w:p>
    <w:p w:rsidR="00D66B9B" w:rsidRPr="008E7281" w:rsidRDefault="00D66B9B" w:rsidP="00D66B9B">
      <w:pPr>
        <w:numPr>
          <w:ilvl w:val="0"/>
          <w:numId w:val="2"/>
        </w:numPr>
        <w:rPr>
          <w:rFonts w:ascii="Calibri" w:hAnsi="Calibri" w:cs="Calibri"/>
          <w:iCs/>
        </w:rPr>
      </w:pPr>
      <w:r w:rsidRPr="008E7281">
        <w:rPr>
          <w:rFonts w:ascii="Calibri" w:hAnsi="Calibri" w:cs="Calibri"/>
          <w:iCs/>
        </w:rPr>
        <w:t>Credits: a 1-semester course for 1 credit. The nature of this course allows for two successive semesters (Theatre Production I and Theatre Production II) of instruction at this level, provided that defined standards are utilized.</w:t>
      </w:r>
    </w:p>
    <w:p w:rsidR="00D66B9B" w:rsidRPr="008E7281" w:rsidRDefault="00D66B9B" w:rsidP="00D66B9B">
      <w:pPr>
        <w:numPr>
          <w:ilvl w:val="0"/>
          <w:numId w:val="2"/>
        </w:numPr>
        <w:rPr>
          <w:rFonts w:ascii="Calibri" w:hAnsi="Calibri" w:cs="Calibri"/>
          <w:iCs/>
        </w:rPr>
      </w:pPr>
      <w:r w:rsidRPr="008E7281">
        <w:rPr>
          <w:rFonts w:ascii="Calibri" w:hAnsi="Calibri" w:cs="Calibri"/>
          <w:iCs/>
        </w:rPr>
        <w:t>Fulfills requirement for 1 of 2 Fine Arts credits for Core 40 with Academic Honors diploma</w:t>
      </w:r>
    </w:p>
    <w:p w:rsidR="00D66B9B" w:rsidRDefault="00D66B9B" w:rsidP="00D66B9B">
      <w:pPr>
        <w:pStyle w:val="NoSpacing"/>
      </w:pPr>
      <w:r w:rsidRPr="008E7281">
        <w:rPr>
          <w:rFonts w:ascii="Calibri" w:eastAsia="Arial Unicode MS" w:hAnsi="Calibri" w:cs="Calibri"/>
        </w:rPr>
        <w:t>Counts as a Directed Elective or Elective for the General, Core 40, Core 40 with Academic Honors and Core 40 with Technical Honors diplomas</w:t>
      </w:r>
      <w:r w:rsidRPr="008E7281">
        <w:rPr>
          <w:rFonts w:ascii="Calibri" w:eastAsia="Arial Unicode MS" w:hAnsi="Calibri" w:cs="Calibri"/>
        </w:rPr>
        <w:br/>
      </w:r>
    </w:p>
    <w:p w:rsidR="00633AC4" w:rsidRDefault="00D82EC1" w:rsidP="00D66B9B">
      <w:pPr>
        <w:jc w:val="center"/>
        <w:rPr>
          <w:rFonts w:ascii="Calibri" w:hAnsi="Calibri" w:cs="Calibri"/>
          <w:b/>
        </w:rPr>
      </w:pPr>
      <w:r>
        <w:rPr>
          <w:rFonts w:ascii="Calibri" w:hAnsi="Calibri" w:cs="Calibri"/>
          <w:b/>
        </w:rPr>
        <w:t xml:space="preserve">            </w:t>
      </w:r>
    </w:p>
    <w:p w:rsidR="00D66B9B" w:rsidRPr="00D15CCC" w:rsidRDefault="00D82EC1" w:rsidP="00D66B9B">
      <w:pPr>
        <w:jc w:val="center"/>
        <w:rPr>
          <w:rFonts w:ascii="Calibri" w:hAnsi="Calibri" w:cs="Calibri"/>
          <w:b/>
          <w:i/>
          <w:color w:val="FF0000"/>
        </w:rPr>
      </w:pPr>
      <w:r>
        <w:rPr>
          <w:rFonts w:ascii="Calibri" w:hAnsi="Calibri" w:cs="Calibri"/>
          <w:b/>
        </w:rPr>
        <w:t xml:space="preserve"> DIGITAL DESIGN (L)</w:t>
      </w:r>
      <w:r w:rsidR="00633AC4">
        <w:rPr>
          <w:rFonts w:ascii="Calibri" w:hAnsi="Calibri" w:cs="Calibri"/>
          <w:b/>
        </w:rPr>
        <w:t xml:space="preserve"> (Photoshop, Advanced Media)</w:t>
      </w:r>
    </w:p>
    <w:p w:rsidR="00D66B9B" w:rsidRPr="00D15CCC" w:rsidRDefault="00D66B9B" w:rsidP="00D66B9B">
      <w:pPr>
        <w:rPr>
          <w:rFonts w:ascii="Calibri" w:hAnsi="Calibri" w:cs="Calibri"/>
          <w:bCs/>
          <w:i/>
        </w:rPr>
      </w:pPr>
      <w:r w:rsidRPr="00D15CCC">
        <w:rPr>
          <w:rFonts w:ascii="Calibri" w:hAnsi="Calibri" w:cs="Calibri"/>
          <w:bCs/>
          <w:i/>
        </w:rPr>
        <w:t xml:space="preserve">4082                                                            </w:t>
      </w:r>
      <w:r w:rsidRPr="00D15CCC">
        <w:rPr>
          <w:rFonts w:ascii="Calibri" w:hAnsi="Calibri" w:cs="Calibri"/>
          <w:bCs/>
          <w:i/>
        </w:rPr>
        <w:tab/>
      </w:r>
      <w:r w:rsidRPr="00D15CCC">
        <w:rPr>
          <w:rFonts w:ascii="Calibri" w:hAnsi="Calibri" w:cs="Calibri"/>
          <w:bCs/>
          <w:i/>
        </w:rPr>
        <w:tab/>
        <w:t xml:space="preserve"> (DIG DESIGN)</w:t>
      </w:r>
    </w:p>
    <w:p w:rsidR="00D66B9B" w:rsidRPr="00D15CCC" w:rsidRDefault="00D66B9B" w:rsidP="00D66B9B">
      <w:pPr>
        <w:rPr>
          <w:rFonts w:ascii="Calibri" w:hAnsi="Calibri" w:cs="Calibri"/>
          <w:bCs/>
          <w:i/>
        </w:rPr>
      </w:pPr>
    </w:p>
    <w:p w:rsidR="00D66B9B" w:rsidRPr="00D15CCC" w:rsidRDefault="00D66B9B" w:rsidP="00D66B9B">
      <w:pPr>
        <w:autoSpaceDE w:val="0"/>
        <w:autoSpaceDN w:val="0"/>
        <w:adjustRightInd w:val="0"/>
        <w:rPr>
          <w:rFonts w:ascii="Calibri" w:eastAsia="Times New Roman" w:hAnsi="Calibri" w:cs="Calibri"/>
        </w:rPr>
      </w:pPr>
      <w:r w:rsidRPr="00D15CCC">
        <w:rPr>
          <w:rFonts w:ascii="Calibri" w:eastAsia="Times New Roman" w:hAnsi="Calibri" w:cs="Calibri"/>
          <w:i/>
        </w:rPr>
        <w:t>Digital Design</w:t>
      </w:r>
      <w:r w:rsidRPr="00D15CCC">
        <w:rPr>
          <w:rFonts w:ascii="Calibri" w:eastAsia="Times New Roman" w:hAnsi="Calibri" w:cs="Calibri"/>
        </w:rPr>
        <w:t xml:space="preserve"> is a course based on the Indiana Academic Standards for Visual Art. </w:t>
      </w:r>
      <w:r w:rsidRPr="00D15CCC">
        <w:rPr>
          <w:rFonts w:ascii="Calibri" w:eastAsia="Times New Roman" w:hAnsi="Calibri" w:cs="Calibri"/>
          <w:bCs/>
        </w:rPr>
        <w:t xml:space="preserve">Students in digital design engage in sequential learning experiences that encompass art history, art criticism, aesthetics, and production and lead to the creation of portfolio quality works. They incorporate desktop publishing, multi-media, digitized imagery, computer animation, and web design. </w:t>
      </w:r>
      <w:r w:rsidRPr="00D15CCC">
        <w:rPr>
          <w:rFonts w:ascii="Calibri" w:eastAsia="Times New Roman" w:hAnsi="Calibri" w:cs="Calibri"/>
        </w:rPr>
        <w:t xml:space="preserve">Students reflect upon and refine their work; explore cultural and historical connections; analyze, interpret, theorize, and make informed judgments about </w:t>
      </w:r>
      <w:r w:rsidR="009A0B3D">
        <w:rPr>
          <w:rFonts w:ascii="Calibri" w:eastAsia="Times New Roman" w:hAnsi="Calibri" w:cs="Calibri"/>
        </w:rPr>
        <w:t xml:space="preserve">digital </w:t>
      </w:r>
      <w:r w:rsidRPr="00D15CCC">
        <w:rPr>
          <w:rFonts w:ascii="Calibri" w:eastAsia="Times New Roman" w:hAnsi="Calibri" w:cs="Calibri"/>
        </w:rPr>
        <w:t xml:space="preserve">artwork and the nature of </w:t>
      </w:r>
      <w:r w:rsidR="00633AC4">
        <w:rPr>
          <w:rFonts w:ascii="Calibri" w:eastAsia="Times New Roman" w:hAnsi="Calibri" w:cs="Calibri"/>
        </w:rPr>
        <w:t xml:space="preserve">digital </w:t>
      </w:r>
      <w:r w:rsidRPr="00D15CCC">
        <w:rPr>
          <w:rFonts w:ascii="Calibri" w:eastAsia="Times New Roman" w:hAnsi="Calibri" w:cs="Calibri"/>
        </w:rPr>
        <w:t>art; relate</w:t>
      </w:r>
      <w:r w:rsidR="00633AC4">
        <w:rPr>
          <w:rFonts w:ascii="Calibri" w:eastAsia="Times New Roman" w:hAnsi="Calibri" w:cs="Calibri"/>
        </w:rPr>
        <w:t xml:space="preserve"> digital</w:t>
      </w:r>
      <w:r w:rsidRPr="00D15CCC">
        <w:rPr>
          <w:rFonts w:ascii="Calibri" w:eastAsia="Times New Roman" w:hAnsi="Calibri" w:cs="Calibri"/>
        </w:rPr>
        <w:t xml:space="preserve"> art to other disciplines and discover opportunities for integration; </w:t>
      </w:r>
      <w:r w:rsidR="009A0B3D">
        <w:rPr>
          <w:rFonts w:ascii="Calibri" w:eastAsia="Times New Roman" w:hAnsi="Calibri" w:cs="Calibri"/>
        </w:rPr>
        <w:t>while incorporating</w:t>
      </w:r>
      <w:r w:rsidRPr="00D15CCC">
        <w:rPr>
          <w:rFonts w:ascii="Calibri" w:eastAsia="Times New Roman" w:hAnsi="Calibri" w:cs="Calibri"/>
        </w:rPr>
        <w:t xml:space="preserve"> </w:t>
      </w:r>
      <w:r w:rsidR="00633AC4">
        <w:rPr>
          <w:rFonts w:ascii="Calibri" w:eastAsia="Times New Roman" w:hAnsi="Calibri" w:cs="Calibri"/>
        </w:rPr>
        <w:t xml:space="preserve">media </w:t>
      </w:r>
      <w:r w:rsidRPr="00D15CCC">
        <w:rPr>
          <w:rFonts w:ascii="Calibri" w:eastAsia="Times New Roman" w:hAnsi="Calibri" w:cs="Calibri"/>
        </w:rPr>
        <w:t>literacy</w:t>
      </w:r>
      <w:r w:rsidR="009A0B3D">
        <w:rPr>
          <w:rFonts w:ascii="Calibri" w:eastAsia="Times New Roman" w:hAnsi="Calibri" w:cs="Calibri"/>
        </w:rPr>
        <w:t>, media design,</w:t>
      </w:r>
      <w:r w:rsidRPr="00D15CCC">
        <w:rPr>
          <w:rFonts w:ascii="Calibri" w:eastAsia="Times New Roman" w:hAnsi="Calibri" w:cs="Calibri"/>
        </w:rPr>
        <w:t xml:space="preserve"> and </w:t>
      </w:r>
      <w:r w:rsidR="00633AC4">
        <w:rPr>
          <w:rFonts w:ascii="Calibri" w:eastAsia="Times New Roman" w:hAnsi="Calibri" w:cs="Calibri"/>
        </w:rPr>
        <w:t xml:space="preserve">media </w:t>
      </w:r>
      <w:r w:rsidR="009A0B3D">
        <w:rPr>
          <w:rFonts w:ascii="Calibri" w:eastAsia="Times New Roman" w:hAnsi="Calibri" w:cs="Calibri"/>
        </w:rPr>
        <w:t xml:space="preserve">presentation </w:t>
      </w:r>
      <w:r w:rsidRPr="00D15CCC">
        <w:rPr>
          <w:rFonts w:ascii="Calibri" w:eastAsia="Times New Roman" w:hAnsi="Calibri" w:cs="Calibri"/>
        </w:rPr>
        <w:t xml:space="preserve">skills. Students utilize the resources of art museums, galleries, </w:t>
      </w:r>
      <w:r w:rsidR="009A0B3D">
        <w:rPr>
          <w:rFonts w:ascii="Calibri" w:eastAsia="Times New Roman" w:hAnsi="Calibri" w:cs="Calibri"/>
        </w:rPr>
        <w:t xml:space="preserve">advertising and </w:t>
      </w:r>
      <w:r w:rsidR="00633AC4">
        <w:rPr>
          <w:rFonts w:ascii="Calibri" w:eastAsia="Times New Roman" w:hAnsi="Calibri" w:cs="Calibri"/>
        </w:rPr>
        <w:t>broadcasting organizations, and digital design portfolios and studios; to</w:t>
      </w:r>
      <w:r w:rsidRPr="00D15CCC">
        <w:rPr>
          <w:rFonts w:ascii="Calibri" w:eastAsia="Times New Roman" w:hAnsi="Calibri" w:cs="Calibri"/>
        </w:rPr>
        <w:t xml:space="preserve"> identify</w:t>
      </w:r>
      <w:r w:rsidR="00633AC4">
        <w:rPr>
          <w:rFonts w:ascii="Calibri" w:eastAsia="Times New Roman" w:hAnsi="Calibri" w:cs="Calibri"/>
        </w:rPr>
        <w:t xml:space="preserve"> digital </w:t>
      </w:r>
      <w:r w:rsidRPr="00D15CCC">
        <w:rPr>
          <w:rFonts w:ascii="Calibri" w:eastAsia="Times New Roman" w:hAnsi="Calibri" w:cs="Calibri"/>
        </w:rPr>
        <w:t>art-related careers.</w:t>
      </w:r>
      <w:r w:rsidR="00633AC4">
        <w:rPr>
          <w:rFonts w:ascii="Calibri" w:eastAsia="Times New Roman" w:hAnsi="Calibri" w:cs="Calibri"/>
        </w:rPr>
        <w:t xml:space="preserve">  </w:t>
      </w:r>
      <w:r w:rsidR="009A0B3D" w:rsidRPr="009A0B3D">
        <w:rPr>
          <w:rFonts w:ascii="Calibri" w:eastAsia="Times New Roman" w:hAnsi="Calibri" w:cs="Calibri"/>
          <w:i/>
        </w:rPr>
        <w:t xml:space="preserve">Students produce </w:t>
      </w:r>
      <w:r w:rsidR="00633AC4" w:rsidRPr="009A0B3D">
        <w:rPr>
          <w:rFonts w:ascii="Calibri" w:eastAsia="Times New Roman" w:hAnsi="Calibri" w:cs="Calibri"/>
          <w:i/>
        </w:rPr>
        <w:t>CCS digital advertising</w:t>
      </w:r>
      <w:r w:rsidR="009A0B3D" w:rsidRPr="009A0B3D">
        <w:rPr>
          <w:rFonts w:ascii="Calibri" w:eastAsia="Times New Roman" w:hAnsi="Calibri" w:cs="Calibri"/>
          <w:i/>
        </w:rPr>
        <w:t>, promotional videos, and</w:t>
      </w:r>
      <w:r w:rsidR="00633AC4" w:rsidRPr="009A0B3D">
        <w:rPr>
          <w:rFonts w:ascii="Calibri" w:eastAsia="Times New Roman" w:hAnsi="Calibri" w:cs="Calibri"/>
          <w:i/>
        </w:rPr>
        <w:t xml:space="preserve"> the </w:t>
      </w:r>
      <w:r w:rsidR="009A0B3D" w:rsidRPr="009A0B3D">
        <w:rPr>
          <w:rFonts w:ascii="Calibri" w:eastAsia="Times New Roman" w:hAnsi="Calibri" w:cs="Calibri"/>
          <w:i/>
        </w:rPr>
        <w:t xml:space="preserve">CCS </w:t>
      </w:r>
      <w:r w:rsidR="00633AC4" w:rsidRPr="009A0B3D">
        <w:rPr>
          <w:rFonts w:ascii="Calibri" w:eastAsia="Times New Roman" w:hAnsi="Calibri" w:cs="Calibri"/>
          <w:i/>
        </w:rPr>
        <w:t>student website as part of this class.</w:t>
      </w:r>
      <w:r w:rsidR="00633AC4">
        <w:rPr>
          <w:rFonts w:ascii="Calibri" w:eastAsia="Times New Roman" w:hAnsi="Calibri" w:cs="Calibri"/>
        </w:rPr>
        <w:t xml:space="preserve">  </w:t>
      </w:r>
    </w:p>
    <w:p w:rsidR="00D66B9B" w:rsidRPr="00D15CCC" w:rsidRDefault="00D66B9B" w:rsidP="00D66B9B">
      <w:pPr>
        <w:numPr>
          <w:ilvl w:val="0"/>
          <w:numId w:val="2"/>
        </w:numPr>
        <w:rPr>
          <w:rFonts w:ascii="Calibri" w:hAnsi="Calibri" w:cs="Calibri"/>
          <w:iCs/>
        </w:rPr>
      </w:pPr>
      <w:r w:rsidRPr="00D15CCC">
        <w:rPr>
          <w:rFonts w:ascii="Calibri" w:hAnsi="Calibri" w:cs="Calibri"/>
          <w:iCs/>
        </w:rPr>
        <w:t xml:space="preserve">Recommended Grade Level: </w:t>
      </w:r>
      <w:r w:rsidR="00633AC4">
        <w:rPr>
          <w:rFonts w:ascii="Calibri" w:hAnsi="Calibri" w:cs="Calibri"/>
          <w:iCs/>
        </w:rPr>
        <w:t xml:space="preserve">9, </w:t>
      </w:r>
      <w:r w:rsidRPr="00D15CCC">
        <w:rPr>
          <w:rFonts w:ascii="Calibri" w:hAnsi="Calibri" w:cs="Calibri"/>
          <w:iCs/>
        </w:rPr>
        <w:t>10, 11, or 12</w:t>
      </w:r>
    </w:p>
    <w:p w:rsidR="00D66B9B" w:rsidRPr="00D15CCC" w:rsidRDefault="00D66B9B" w:rsidP="00D66B9B">
      <w:pPr>
        <w:numPr>
          <w:ilvl w:val="0"/>
          <w:numId w:val="2"/>
        </w:numPr>
        <w:rPr>
          <w:rFonts w:ascii="Calibri" w:hAnsi="Calibri" w:cs="Calibri"/>
          <w:iCs/>
        </w:rPr>
      </w:pPr>
      <w:r w:rsidRPr="00D15CCC">
        <w:rPr>
          <w:rFonts w:ascii="Calibri" w:hAnsi="Calibri" w:cs="Calibri"/>
          <w:iCs/>
        </w:rPr>
        <w:t>Credits: a 1-semester course for 1 credit. The nature of this course allows for successive semesters of instruction at an advanced level provided that defined proficiencies and content standards are utilized.</w:t>
      </w:r>
    </w:p>
    <w:p w:rsidR="00D66B9B" w:rsidRPr="00D15CCC" w:rsidRDefault="00D66B9B" w:rsidP="00D66B9B">
      <w:pPr>
        <w:numPr>
          <w:ilvl w:val="0"/>
          <w:numId w:val="2"/>
        </w:numPr>
        <w:rPr>
          <w:rFonts w:ascii="Calibri" w:hAnsi="Calibri" w:cs="Calibri"/>
          <w:iCs/>
        </w:rPr>
      </w:pPr>
      <w:r w:rsidRPr="00D15CCC">
        <w:rPr>
          <w:rFonts w:ascii="Calibri" w:hAnsi="Calibri" w:cs="Calibri"/>
          <w:iCs/>
        </w:rPr>
        <w:t>Fulfills requirement for 1 of 2 Fine Arts credits for Core 40 with Academic Honors diploma</w:t>
      </w:r>
    </w:p>
    <w:p w:rsidR="00D66B9B" w:rsidRPr="00D15CCC" w:rsidRDefault="00D66B9B" w:rsidP="00D66B9B">
      <w:pPr>
        <w:numPr>
          <w:ilvl w:val="0"/>
          <w:numId w:val="2"/>
        </w:numPr>
        <w:rPr>
          <w:rFonts w:ascii="Calibri" w:hAnsi="Calibri" w:cs="Calibri"/>
          <w:iCs/>
        </w:rPr>
      </w:pPr>
      <w:r w:rsidRPr="00D15CCC">
        <w:rPr>
          <w:rFonts w:ascii="Calibri" w:hAnsi="Calibri" w:cs="Calibri"/>
        </w:rPr>
        <w:t>Counts as a Directed Elective or Elective for the General, Core 40, Core 40 with Academic Honors and Core 40 with Technical Honors diplomas</w:t>
      </w:r>
    </w:p>
    <w:p w:rsidR="00D66B9B" w:rsidRDefault="00D66B9B"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202062" w:rsidRDefault="00202062" w:rsidP="00D66B9B">
      <w:pPr>
        <w:pStyle w:val="NoSpacing"/>
      </w:pPr>
    </w:p>
    <w:p w:rsidR="00C979B6" w:rsidRDefault="00CC6B1B" w:rsidP="00C979B6">
      <w:pPr>
        <w:autoSpaceDE w:val="0"/>
        <w:autoSpaceDN w:val="0"/>
        <w:adjustRightInd w:val="0"/>
        <w:rPr>
          <w:rFonts w:asciiTheme="minorHAnsi" w:eastAsiaTheme="minorHAnsi" w:hAnsiTheme="minorHAnsi" w:cs="Calibri-Italic"/>
          <w:b/>
          <w:iCs/>
        </w:rPr>
      </w:pPr>
      <w:r>
        <w:rPr>
          <w:rFonts w:asciiTheme="minorHAnsi" w:eastAsiaTheme="minorHAnsi" w:hAnsiTheme="minorHAnsi" w:cs="Calibri-Italic"/>
          <w:i/>
          <w:iCs/>
        </w:rPr>
        <w:lastRenderedPageBreak/>
        <w:t xml:space="preserve">4060                                                                            </w:t>
      </w:r>
      <w:r w:rsidRPr="00CC6B1B">
        <w:rPr>
          <w:rFonts w:asciiTheme="minorHAnsi" w:eastAsiaTheme="minorHAnsi" w:hAnsiTheme="minorHAnsi" w:cs="Calibri-Italic"/>
          <w:b/>
          <w:iCs/>
        </w:rPr>
        <w:t>DRAWING</w:t>
      </w:r>
    </w:p>
    <w:p w:rsidR="00CC6B1B" w:rsidRPr="00CC6B1B" w:rsidRDefault="00CC6B1B" w:rsidP="00C979B6">
      <w:pPr>
        <w:autoSpaceDE w:val="0"/>
        <w:autoSpaceDN w:val="0"/>
        <w:adjustRightInd w:val="0"/>
        <w:rPr>
          <w:rFonts w:asciiTheme="minorHAnsi" w:eastAsiaTheme="minorHAnsi" w:hAnsiTheme="minorHAnsi" w:cs="Calibri-Italic"/>
          <w:i/>
          <w:iCs/>
        </w:rPr>
      </w:pPr>
    </w:p>
    <w:p w:rsidR="00CC6B1B" w:rsidRDefault="00C979B6" w:rsidP="00CC6B1B">
      <w:pPr>
        <w:autoSpaceDE w:val="0"/>
        <w:autoSpaceDN w:val="0"/>
        <w:adjustRightInd w:val="0"/>
        <w:rPr>
          <w:rFonts w:ascii="Calibri" w:eastAsiaTheme="minorHAnsi" w:hAnsi="Calibri" w:cs="Calibri"/>
        </w:rPr>
      </w:pPr>
      <w:r w:rsidRPr="00952B2A">
        <w:rPr>
          <w:rFonts w:asciiTheme="minorHAnsi" w:eastAsiaTheme="minorHAnsi" w:hAnsiTheme="minorHAnsi" w:cs="Calibri-Italic"/>
          <w:iCs/>
        </w:rPr>
        <w:t>Drawing</w:t>
      </w:r>
      <w:r>
        <w:rPr>
          <w:rFonts w:ascii="Calibri-Italic" w:eastAsiaTheme="minorHAnsi" w:hAnsi="Calibri-Italic" w:cs="Calibri-Italic"/>
          <w:i/>
          <w:iCs/>
        </w:rPr>
        <w:t xml:space="preserve"> </w:t>
      </w:r>
      <w:r>
        <w:rPr>
          <w:rFonts w:ascii="Calibri" w:eastAsiaTheme="minorHAnsi" w:hAnsi="Calibri" w:cs="Calibri"/>
        </w:rPr>
        <w:t>is a course based on the Indiana Academic Standards for Visual Art</w:t>
      </w:r>
      <w:r w:rsidR="00CC6B1B">
        <w:rPr>
          <w:rFonts w:ascii="Calibri" w:eastAsiaTheme="minorHAnsi" w:hAnsi="Calibri" w:cs="Calibri"/>
        </w:rPr>
        <w:t xml:space="preserve">. Students in drawing engage in </w:t>
      </w:r>
      <w:r>
        <w:rPr>
          <w:rFonts w:ascii="Calibri" w:eastAsiaTheme="minorHAnsi" w:hAnsi="Calibri" w:cs="Calibri"/>
        </w:rPr>
        <w:t>sequential learning experiences that encompass art history, art criticism, aesthet</w:t>
      </w:r>
      <w:r w:rsidR="00CC6B1B">
        <w:rPr>
          <w:rFonts w:ascii="Calibri" w:eastAsiaTheme="minorHAnsi" w:hAnsi="Calibri" w:cs="Calibri"/>
        </w:rPr>
        <w:t xml:space="preserve">ics, and production and lead to </w:t>
      </w:r>
      <w:r>
        <w:rPr>
          <w:rFonts w:ascii="Calibri" w:eastAsiaTheme="minorHAnsi" w:hAnsi="Calibri" w:cs="Calibri"/>
        </w:rPr>
        <w:t>the creation of portfolio quality works. Students create drawings utilizing processe</w:t>
      </w:r>
      <w:r w:rsidR="00CC6B1B">
        <w:rPr>
          <w:rFonts w:ascii="Calibri" w:eastAsiaTheme="minorHAnsi" w:hAnsi="Calibri" w:cs="Calibri"/>
        </w:rPr>
        <w:t xml:space="preserve">s such as sketching, rendering, </w:t>
      </w:r>
      <w:r>
        <w:rPr>
          <w:rFonts w:ascii="Calibri" w:eastAsiaTheme="minorHAnsi" w:hAnsi="Calibri" w:cs="Calibri"/>
        </w:rPr>
        <w:t>contour, gesture, and perspective drawing and use a variety of media such as pe</w:t>
      </w:r>
      <w:r w:rsidR="00CC6B1B">
        <w:rPr>
          <w:rFonts w:ascii="Calibri" w:eastAsiaTheme="minorHAnsi" w:hAnsi="Calibri" w:cs="Calibri"/>
        </w:rPr>
        <w:t xml:space="preserve">ncil, chalk, pastels, charcoal, </w:t>
      </w:r>
      <w:r>
        <w:rPr>
          <w:rFonts w:ascii="Calibri" w:eastAsiaTheme="minorHAnsi" w:hAnsi="Calibri" w:cs="Calibri"/>
        </w:rPr>
        <w:t>and pen and ink. They reflect upon and refine their work; explore cultural and historical connections; analyze</w:t>
      </w:r>
      <w:r w:rsidR="00CC6B1B" w:rsidRPr="00CC6B1B">
        <w:rPr>
          <w:rFonts w:ascii="Calibri" w:eastAsiaTheme="minorHAnsi" w:hAnsi="Calibri" w:cs="Calibri"/>
        </w:rPr>
        <w:t xml:space="preserve"> </w:t>
      </w:r>
      <w:r w:rsidR="00CC6B1B">
        <w:rPr>
          <w:rFonts w:ascii="Calibri" w:eastAsiaTheme="minorHAnsi" w:hAnsi="Calibri" w:cs="Calibri"/>
        </w:rPr>
        <w:t>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w:t>
      </w:r>
    </w:p>
    <w:p w:rsidR="00CC6B1B" w:rsidRPr="00952B2A" w:rsidRDefault="00CC6B1B" w:rsidP="00952B2A">
      <w:pPr>
        <w:pStyle w:val="ListParagraph"/>
        <w:numPr>
          <w:ilvl w:val="0"/>
          <w:numId w:val="5"/>
        </w:numPr>
        <w:autoSpaceDE w:val="0"/>
        <w:autoSpaceDN w:val="0"/>
        <w:adjustRightInd w:val="0"/>
        <w:rPr>
          <w:rFonts w:ascii="Calibri" w:eastAsiaTheme="minorHAnsi" w:hAnsi="Calibri" w:cs="Calibri"/>
        </w:rPr>
      </w:pPr>
      <w:r w:rsidRPr="00952B2A">
        <w:rPr>
          <w:rFonts w:ascii="Calibri" w:eastAsiaTheme="minorHAnsi" w:hAnsi="Calibri" w:cs="Calibri"/>
        </w:rPr>
        <w:t xml:space="preserve">Recommended Grade Level: </w:t>
      </w:r>
      <w:r w:rsidR="00633AC4">
        <w:rPr>
          <w:rFonts w:ascii="Calibri" w:eastAsiaTheme="minorHAnsi" w:hAnsi="Calibri" w:cs="Calibri"/>
        </w:rPr>
        <w:t xml:space="preserve">9, </w:t>
      </w:r>
      <w:r w:rsidRPr="00952B2A">
        <w:rPr>
          <w:rFonts w:ascii="Calibri" w:eastAsiaTheme="minorHAnsi" w:hAnsi="Calibri" w:cs="Calibri"/>
        </w:rPr>
        <w:t>10, 11, or 12</w:t>
      </w:r>
    </w:p>
    <w:p w:rsidR="00CC6B1B" w:rsidRPr="00FF4BE7" w:rsidRDefault="00CC6B1B" w:rsidP="00952B2A">
      <w:pPr>
        <w:pStyle w:val="ListParagraph"/>
        <w:numPr>
          <w:ilvl w:val="0"/>
          <w:numId w:val="4"/>
        </w:numPr>
        <w:autoSpaceDE w:val="0"/>
        <w:autoSpaceDN w:val="0"/>
        <w:adjustRightInd w:val="0"/>
        <w:rPr>
          <w:rFonts w:ascii="Calibri" w:eastAsiaTheme="minorHAnsi" w:hAnsi="Calibri" w:cs="Calibri"/>
        </w:rPr>
      </w:pPr>
      <w:r w:rsidRPr="00FF4BE7">
        <w:rPr>
          <w:rFonts w:ascii="Calibri" w:eastAsiaTheme="minorHAnsi" w:hAnsi="Calibri" w:cs="Calibri"/>
        </w:rPr>
        <w:t>Credits: a 1-semester course for 1 credit. The nature of this course allows for successive semesters of</w:t>
      </w:r>
      <w:r w:rsidR="00FF4BE7" w:rsidRPr="00FF4BE7">
        <w:rPr>
          <w:rFonts w:ascii="Calibri" w:eastAsiaTheme="minorHAnsi" w:hAnsi="Calibri" w:cs="Calibri"/>
        </w:rPr>
        <w:t xml:space="preserve"> </w:t>
      </w:r>
      <w:r w:rsidRPr="00FF4BE7">
        <w:rPr>
          <w:rFonts w:ascii="Calibri" w:eastAsiaTheme="minorHAnsi" w:hAnsi="Calibri" w:cs="Calibri"/>
        </w:rPr>
        <w:t>instruction at an advanced level provided that defined proficiencies and content standards are utilized.</w:t>
      </w:r>
    </w:p>
    <w:p w:rsidR="00CC6B1B" w:rsidRPr="00952B2A" w:rsidRDefault="00CC6B1B" w:rsidP="00952B2A">
      <w:pPr>
        <w:pStyle w:val="ListParagraph"/>
        <w:numPr>
          <w:ilvl w:val="0"/>
          <w:numId w:val="5"/>
        </w:numPr>
        <w:autoSpaceDE w:val="0"/>
        <w:autoSpaceDN w:val="0"/>
        <w:adjustRightInd w:val="0"/>
        <w:rPr>
          <w:rFonts w:ascii="Calibri" w:eastAsiaTheme="minorHAnsi" w:hAnsi="Calibri" w:cs="Calibri"/>
        </w:rPr>
      </w:pPr>
      <w:r w:rsidRPr="00952B2A">
        <w:rPr>
          <w:rFonts w:ascii="Calibri" w:eastAsiaTheme="minorHAnsi" w:hAnsi="Calibri" w:cs="Calibri"/>
        </w:rPr>
        <w:t>Fulfills requirement for 1 of 2 Fine Arts credits for Core 40 with Academic Honors diploma</w:t>
      </w:r>
    </w:p>
    <w:p w:rsidR="00202062" w:rsidRPr="004C59B0" w:rsidRDefault="00CC6B1B" w:rsidP="00AC06EF">
      <w:pPr>
        <w:pStyle w:val="NoSpacing"/>
        <w:numPr>
          <w:ilvl w:val="0"/>
          <w:numId w:val="5"/>
        </w:numPr>
      </w:pPr>
      <w:r>
        <w:rPr>
          <w:rFonts w:ascii="Calibri" w:hAnsi="Calibri" w:cs="Calibri"/>
        </w:rPr>
        <w:t xml:space="preserve">Counts as a Directed Elective or Elective for the General, Core </w:t>
      </w:r>
      <w:r w:rsidR="004C59B0">
        <w:rPr>
          <w:rFonts w:ascii="Calibri" w:hAnsi="Calibri" w:cs="Calibri"/>
        </w:rPr>
        <w:t>40, Core 40 with Academic Honors</w:t>
      </w:r>
    </w:p>
    <w:p w:rsidR="00202062" w:rsidRDefault="00202062" w:rsidP="00AC06EF">
      <w:pPr>
        <w:pStyle w:val="NoSpacing"/>
        <w:rPr>
          <w:sz w:val="24"/>
          <w:szCs w:val="24"/>
        </w:rPr>
      </w:pPr>
    </w:p>
    <w:p w:rsidR="009A0B3D" w:rsidRDefault="009A0B3D" w:rsidP="00AC06EF">
      <w:pPr>
        <w:pStyle w:val="NoSpacing"/>
        <w:rPr>
          <w:b/>
          <w:sz w:val="28"/>
          <w:szCs w:val="28"/>
        </w:rPr>
      </w:pPr>
    </w:p>
    <w:p w:rsidR="00D82EC1" w:rsidRDefault="00A2108A" w:rsidP="00AC06EF">
      <w:pPr>
        <w:pStyle w:val="NoSpacing"/>
        <w:rPr>
          <w:b/>
          <w:sz w:val="28"/>
          <w:szCs w:val="28"/>
        </w:rPr>
      </w:pPr>
      <w:r w:rsidRPr="00A2108A">
        <w:rPr>
          <w:b/>
          <w:sz w:val="28"/>
          <w:szCs w:val="28"/>
        </w:rPr>
        <w:t>ELECTIVES</w:t>
      </w:r>
    </w:p>
    <w:p w:rsidR="00A2108A" w:rsidRPr="00A2108A" w:rsidRDefault="00A2108A" w:rsidP="00AC06EF">
      <w:pPr>
        <w:pStyle w:val="NoSpacing"/>
        <w:rPr>
          <w:b/>
          <w:sz w:val="28"/>
          <w:szCs w:val="28"/>
        </w:rPr>
      </w:pPr>
    </w:p>
    <w:p w:rsidR="00A2108A" w:rsidRPr="00F33F88" w:rsidRDefault="00A2108A" w:rsidP="00A2108A">
      <w:pPr>
        <w:pStyle w:val="NoSpacing"/>
        <w:rPr>
          <w:sz w:val="24"/>
          <w:szCs w:val="24"/>
        </w:rPr>
      </w:pPr>
      <w:r>
        <w:rPr>
          <w:sz w:val="24"/>
          <w:szCs w:val="24"/>
        </w:rPr>
        <w:t xml:space="preserve">4792                                        </w:t>
      </w:r>
      <w:r w:rsidRPr="00D52C6C">
        <w:rPr>
          <w:b/>
        </w:rPr>
        <w:t>INTRODUCTION TO CONSTRUCTION</w:t>
      </w:r>
      <w:r w:rsidRPr="00F33F88">
        <w:rPr>
          <w:sz w:val="24"/>
          <w:szCs w:val="24"/>
        </w:rPr>
        <w:t xml:space="preserve"> </w:t>
      </w:r>
    </w:p>
    <w:p w:rsidR="00A2108A" w:rsidRPr="00F33F88" w:rsidRDefault="00A2108A" w:rsidP="00A2108A">
      <w:pPr>
        <w:pStyle w:val="NoSpacing"/>
        <w:rPr>
          <w:sz w:val="24"/>
          <w:szCs w:val="24"/>
        </w:rPr>
      </w:pPr>
    </w:p>
    <w:p w:rsidR="00A2108A" w:rsidRPr="00F33F88" w:rsidRDefault="00A2108A" w:rsidP="00A2108A">
      <w:pPr>
        <w:pStyle w:val="NoSpacing"/>
        <w:rPr>
          <w:sz w:val="24"/>
          <w:szCs w:val="24"/>
        </w:rPr>
      </w:pPr>
      <w:r w:rsidRPr="00F33F88">
        <w:rPr>
          <w:sz w:val="24"/>
          <w:szCs w:val="24"/>
        </w:rPr>
        <w:t xml:space="preserve">Introduction to Construction is a course that will offer hands-on activities and real world experiences related to the skills essential in residential, commercial and civil building construction. During the course students will be introduced to the history and traditions of construction trades. The student will also learn and apply knowledge of the care and safe use of hand and power tools as related to each trade. In addition, students are introduced </w:t>
      </w:r>
    </w:p>
    <w:p w:rsidR="00A2108A" w:rsidRPr="00F33F88" w:rsidRDefault="00A2108A" w:rsidP="00A2108A">
      <w:pPr>
        <w:pStyle w:val="NoSpacing"/>
        <w:rPr>
          <w:sz w:val="24"/>
          <w:szCs w:val="24"/>
        </w:rPr>
      </w:pPr>
      <w:proofErr w:type="gramStart"/>
      <w:r w:rsidRPr="00F33F88">
        <w:rPr>
          <w:sz w:val="24"/>
          <w:szCs w:val="24"/>
        </w:rPr>
        <w:t>to</w:t>
      </w:r>
      <w:proofErr w:type="gramEnd"/>
      <w:r w:rsidRPr="00F33F88">
        <w:rPr>
          <w:sz w:val="24"/>
          <w:szCs w:val="24"/>
        </w:rPr>
        <w:t xml:space="preserve"> blueprint reading, applied math, basic tools and equipment, and safety. Students will demonstrate building construction techniques, including concrete and masonry, framing, electrical, plumbing, dry walling, HVAC, and painting as developed locally in accordance with available space and technologies. Students learn how architectural ideas are converted into projects and how projects are managed during a construction project in this course. Students study construction technology topics such as preparing a site, doing earthwork, </w:t>
      </w:r>
      <w:proofErr w:type="gramStart"/>
      <w:r w:rsidRPr="00F33F88">
        <w:rPr>
          <w:sz w:val="24"/>
          <w:szCs w:val="24"/>
        </w:rPr>
        <w:t>setting</w:t>
      </w:r>
      <w:proofErr w:type="gramEnd"/>
      <w:r w:rsidRPr="00F33F88">
        <w:rPr>
          <w:sz w:val="24"/>
          <w:szCs w:val="24"/>
        </w:rPr>
        <w:t xml:space="preserve"> </w:t>
      </w:r>
    </w:p>
    <w:p w:rsidR="00A2108A" w:rsidRPr="00F33F88" w:rsidRDefault="00A2108A" w:rsidP="00A2108A">
      <w:pPr>
        <w:pStyle w:val="NoSpacing"/>
        <w:rPr>
          <w:sz w:val="24"/>
          <w:szCs w:val="24"/>
        </w:rPr>
      </w:pPr>
      <w:proofErr w:type="gramStart"/>
      <w:r w:rsidRPr="00F33F88">
        <w:rPr>
          <w:sz w:val="24"/>
          <w:szCs w:val="24"/>
        </w:rPr>
        <w:t>footings</w:t>
      </w:r>
      <w:proofErr w:type="gramEnd"/>
      <w:r w:rsidRPr="00F33F88">
        <w:rPr>
          <w:sz w:val="24"/>
          <w:szCs w:val="24"/>
        </w:rPr>
        <w:t xml:space="preserve"> and foundations, building the superstructure, enclosing the structure, installing systems, finishing the structure, and completing the site. Students also investigate topics related to the purchasing and maintenance of structures, special purpose facilities, green construction and construction careers. </w:t>
      </w:r>
    </w:p>
    <w:p w:rsidR="00A2108A" w:rsidRPr="00F33F88" w:rsidRDefault="00A2108A" w:rsidP="00A2108A">
      <w:pPr>
        <w:pStyle w:val="NoSpacing"/>
        <w:numPr>
          <w:ilvl w:val="0"/>
          <w:numId w:val="9"/>
        </w:numPr>
        <w:rPr>
          <w:sz w:val="24"/>
          <w:szCs w:val="24"/>
        </w:rPr>
      </w:pPr>
      <w:r w:rsidRPr="00F33F88">
        <w:rPr>
          <w:sz w:val="24"/>
          <w:szCs w:val="24"/>
        </w:rPr>
        <w:t xml:space="preserve">Recommended Grade Level: Grade </w:t>
      </w:r>
      <w:r w:rsidR="009A0B3D">
        <w:rPr>
          <w:sz w:val="24"/>
          <w:szCs w:val="24"/>
        </w:rPr>
        <w:t xml:space="preserve">9, </w:t>
      </w:r>
      <w:r w:rsidRPr="00F33F88">
        <w:rPr>
          <w:sz w:val="24"/>
          <w:szCs w:val="24"/>
        </w:rPr>
        <w:t>10</w:t>
      </w:r>
      <w:r w:rsidR="009A0B3D">
        <w:rPr>
          <w:sz w:val="24"/>
          <w:szCs w:val="24"/>
        </w:rPr>
        <w:t>, 11, 12</w:t>
      </w:r>
      <w:r w:rsidRPr="00F33F88">
        <w:rPr>
          <w:sz w:val="24"/>
          <w:szCs w:val="24"/>
        </w:rPr>
        <w:t xml:space="preserve"> </w:t>
      </w:r>
    </w:p>
    <w:p w:rsidR="00A2108A" w:rsidRPr="00F33F88" w:rsidRDefault="00A2108A" w:rsidP="00A2108A">
      <w:pPr>
        <w:pStyle w:val="NoSpacing"/>
        <w:numPr>
          <w:ilvl w:val="0"/>
          <w:numId w:val="9"/>
        </w:numPr>
        <w:rPr>
          <w:sz w:val="24"/>
          <w:szCs w:val="24"/>
        </w:rPr>
      </w:pPr>
      <w:r w:rsidRPr="00F33F88">
        <w:rPr>
          <w:sz w:val="24"/>
          <w:szCs w:val="24"/>
        </w:rPr>
        <w:t xml:space="preserve">Credits: 1 credit per semester, maximum of 2 credit </w:t>
      </w:r>
    </w:p>
    <w:p w:rsidR="00525FA9" w:rsidRDefault="00A2108A" w:rsidP="00D52C6C">
      <w:pPr>
        <w:pStyle w:val="NoSpacing"/>
        <w:numPr>
          <w:ilvl w:val="0"/>
          <w:numId w:val="9"/>
        </w:numPr>
        <w:rPr>
          <w:sz w:val="24"/>
          <w:szCs w:val="24"/>
        </w:rPr>
      </w:pPr>
      <w:r w:rsidRPr="00F33F88">
        <w:rPr>
          <w:sz w:val="24"/>
          <w:szCs w:val="24"/>
        </w:rPr>
        <w:t>Counts as a Directed Elective or Elective for the General, Core 40, Co</w:t>
      </w:r>
      <w:r>
        <w:rPr>
          <w:sz w:val="24"/>
          <w:szCs w:val="24"/>
        </w:rPr>
        <w:t xml:space="preserve">re 40 with Academic Honors and </w:t>
      </w:r>
      <w:r w:rsidRPr="00F33F88">
        <w:rPr>
          <w:sz w:val="24"/>
          <w:szCs w:val="24"/>
        </w:rPr>
        <w:t>Core 40 with Technical Honors diplomas</w:t>
      </w:r>
    </w:p>
    <w:p w:rsidR="00202062" w:rsidRDefault="00202062" w:rsidP="00202062">
      <w:pPr>
        <w:pStyle w:val="NoSpacing"/>
        <w:rPr>
          <w:sz w:val="24"/>
          <w:szCs w:val="24"/>
        </w:rPr>
      </w:pPr>
    </w:p>
    <w:p w:rsidR="009A0B3D" w:rsidRDefault="004C59B0" w:rsidP="00202062">
      <w:pPr>
        <w:pStyle w:val="NoSpacing"/>
        <w:rPr>
          <w:b/>
        </w:rPr>
      </w:pPr>
      <w:r>
        <w:rPr>
          <w:b/>
        </w:rPr>
        <w:t xml:space="preserve"> </w:t>
      </w:r>
      <w:r w:rsidR="00AE36DE">
        <w:rPr>
          <w:b/>
        </w:rPr>
        <w:t xml:space="preserve">                                                                 </w:t>
      </w:r>
    </w:p>
    <w:p w:rsidR="00FF4BE7" w:rsidRDefault="00FF4BE7" w:rsidP="009A0B3D">
      <w:pPr>
        <w:pStyle w:val="NoSpacing"/>
        <w:jc w:val="center"/>
        <w:rPr>
          <w:b/>
        </w:rPr>
      </w:pPr>
    </w:p>
    <w:p w:rsidR="00202062" w:rsidRPr="00AE36DE" w:rsidRDefault="00AE36DE" w:rsidP="009A0B3D">
      <w:pPr>
        <w:pStyle w:val="NoSpacing"/>
        <w:jc w:val="center"/>
        <w:rPr>
          <w:b/>
        </w:rPr>
      </w:pPr>
      <w:bookmarkStart w:id="0" w:name="_GoBack"/>
      <w:bookmarkEnd w:id="0"/>
      <w:r w:rsidRPr="00AE36DE">
        <w:rPr>
          <w:b/>
        </w:rPr>
        <w:lastRenderedPageBreak/>
        <w:t>COMPUTER TECH SUPPORT</w:t>
      </w:r>
    </w:p>
    <w:p w:rsidR="00AE36DE" w:rsidRPr="00AE36DE" w:rsidRDefault="00AE36DE" w:rsidP="00AE36DE">
      <w:pPr>
        <w:autoSpaceDE w:val="0"/>
        <w:autoSpaceDN w:val="0"/>
        <w:adjustRightInd w:val="0"/>
        <w:rPr>
          <w:rFonts w:asciiTheme="minorHAnsi" w:eastAsiaTheme="minorHAnsi" w:hAnsiTheme="minorHAnsi" w:cs="Calibri-Italic"/>
          <w:iCs/>
        </w:rPr>
      </w:pPr>
      <w:r w:rsidRPr="00AE36DE">
        <w:rPr>
          <w:rFonts w:asciiTheme="minorHAnsi" w:eastAsiaTheme="minorHAnsi" w:hAnsiTheme="minorHAnsi" w:cs="Calibri-Italic"/>
          <w:iCs/>
        </w:rPr>
        <w:t xml:space="preserve">5230 </w:t>
      </w:r>
      <w:r>
        <w:rPr>
          <w:rFonts w:asciiTheme="minorHAnsi" w:eastAsiaTheme="minorHAnsi" w:hAnsiTheme="minorHAnsi" w:cs="Calibri-Italic"/>
          <w:iCs/>
        </w:rPr>
        <w:t xml:space="preserve">                                                                         </w:t>
      </w:r>
      <w:r w:rsidRPr="00AE36DE">
        <w:rPr>
          <w:rFonts w:asciiTheme="minorHAnsi" w:eastAsiaTheme="minorHAnsi" w:hAnsiTheme="minorHAnsi" w:cs="Calibri-Italic"/>
          <w:iCs/>
        </w:rPr>
        <w:t>(COMP TECH)</w:t>
      </w:r>
    </w:p>
    <w:p w:rsidR="00AE36DE" w:rsidRDefault="00AE36DE" w:rsidP="00AE36DE">
      <w:pPr>
        <w:autoSpaceDE w:val="0"/>
        <w:autoSpaceDN w:val="0"/>
        <w:adjustRightInd w:val="0"/>
        <w:rPr>
          <w:rFonts w:ascii="Calibri" w:eastAsiaTheme="minorHAnsi" w:hAnsi="Calibri" w:cs="Calibri"/>
        </w:rPr>
      </w:pPr>
      <w:r w:rsidRPr="00AE36DE">
        <w:rPr>
          <w:rFonts w:asciiTheme="minorHAnsi" w:eastAsiaTheme="minorHAnsi" w:hAnsiTheme="minorHAnsi" w:cs="Calibri-Italic"/>
          <w:iCs/>
        </w:rPr>
        <w:t xml:space="preserve">Computer Tech Support </w:t>
      </w:r>
      <w:r>
        <w:rPr>
          <w:rFonts w:ascii="Calibri" w:eastAsiaTheme="minorHAnsi" w:hAnsi="Calibri" w:cs="Calibri"/>
        </w:rPr>
        <w:t>allows students to explore how computers work. Students learn the functionality of hardware and software components as well as suggested best practices in maintenance and safety issues. Through hands on activities and labs, students learn how to assemble and configure a computer, install operating systems and software, and troubleshoot hardware and software problems.</w:t>
      </w:r>
    </w:p>
    <w:p w:rsidR="00AE36DE" w:rsidRPr="00AE36DE" w:rsidRDefault="00AE36DE" w:rsidP="00AE36DE">
      <w:pPr>
        <w:pStyle w:val="ListParagraph"/>
        <w:numPr>
          <w:ilvl w:val="0"/>
          <w:numId w:val="9"/>
        </w:numPr>
        <w:autoSpaceDE w:val="0"/>
        <w:autoSpaceDN w:val="0"/>
        <w:adjustRightInd w:val="0"/>
        <w:rPr>
          <w:rFonts w:ascii="Calibri" w:eastAsiaTheme="minorHAnsi" w:hAnsi="Calibri" w:cs="Calibri"/>
        </w:rPr>
      </w:pPr>
      <w:r w:rsidRPr="00AE36DE">
        <w:rPr>
          <w:rFonts w:ascii="Calibri" w:eastAsiaTheme="minorHAnsi" w:hAnsi="Calibri" w:cs="Calibri"/>
        </w:rPr>
        <w:t>Recommended Grade Level: Grade 11-12</w:t>
      </w:r>
    </w:p>
    <w:p w:rsidR="00AE36DE" w:rsidRPr="00AE36DE" w:rsidRDefault="00AE36DE" w:rsidP="00AE36DE">
      <w:pPr>
        <w:pStyle w:val="ListParagraph"/>
        <w:numPr>
          <w:ilvl w:val="0"/>
          <w:numId w:val="9"/>
        </w:numPr>
        <w:autoSpaceDE w:val="0"/>
        <w:autoSpaceDN w:val="0"/>
        <w:adjustRightInd w:val="0"/>
        <w:rPr>
          <w:rFonts w:ascii="Calibri" w:eastAsiaTheme="minorHAnsi" w:hAnsi="Calibri" w:cs="Calibri"/>
        </w:rPr>
      </w:pPr>
      <w:r w:rsidRPr="00AE36DE">
        <w:rPr>
          <w:rFonts w:ascii="Calibri" w:eastAsiaTheme="minorHAnsi" w:hAnsi="Calibri" w:cs="Calibri"/>
        </w:rPr>
        <w:t>Credits: 1-3 credits per semester, maximum of 6 credits</w:t>
      </w:r>
    </w:p>
    <w:p w:rsidR="00AE36DE" w:rsidRPr="00AE36DE" w:rsidRDefault="00AE36DE" w:rsidP="00AE36DE">
      <w:pPr>
        <w:pStyle w:val="ListParagraph"/>
        <w:numPr>
          <w:ilvl w:val="0"/>
          <w:numId w:val="9"/>
        </w:numPr>
        <w:autoSpaceDE w:val="0"/>
        <w:autoSpaceDN w:val="0"/>
        <w:adjustRightInd w:val="0"/>
        <w:rPr>
          <w:rFonts w:ascii="Calibri" w:eastAsiaTheme="minorHAnsi" w:hAnsi="Calibri" w:cs="Calibri"/>
        </w:rPr>
      </w:pPr>
      <w:r w:rsidRPr="00AE36DE">
        <w:rPr>
          <w:rFonts w:ascii="Calibri" w:eastAsiaTheme="minorHAnsi" w:hAnsi="Calibri" w:cs="Calibri"/>
        </w:rPr>
        <w:t>Counts as a Directed Elective or Elective for the General, Core 40, Core 40 with Academic Honors and</w:t>
      </w:r>
      <w:r>
        <w:rPr>
          <w:rFonts w:ascii="Calibri" w:eastAsiaTheme="minorHAnsi" w:hAnsi="Calibri" w:cs="Calibri"/>
        </w:rPr>
        <w:t xml:space="preserve"> </w:t>
      </w:r>
      <w:r w:rsidRPr="00AE36DE">
        <w:rPr>
          <w:rFonts w:ascii="Calibri" w:eastAsiaTheme="minorHAnsi" w:hAnsi="Calibri" w:cs="Calibri"/>
        </w:rPr>
        <w:t>Core 40 with Technical Honors diplomas</w:t>
      </w:r>
    </w:p>
    <w:p w:rsidR="00D6171D" w:rsidRPr="004C59B0" w:rsidRDefault="00AE36DE" w:rsidP="00D52C6C">
      <w:pPr>
        <w:pStyle w:val="NoSpacing"/>
        <w:numPr>
          <w:ilvl w:val="0"/>
          <w:numId w:val="9"/>
        </w:numPr>
        <w:rPr>
          <w:sz w:val="24"/>
          <w:szCs w:val="24"/>
        </w:rPr>
      </w:pPr>
      <w:r>
        <w:rPr>
          <w:rFonts w:ascii="Calibri" w:hAnsi="Calibri" w:cs="Calibri"/>
        </w:rPr>
        <w:t>This course is aligned with postsecondary Dual credit.</w:t>
      </w:r>
    </w:p>
    <w:p w:rsidR="00D6171D" w:rsidRDefault="00D6171D" w:rsidP="00D52C6C">
      <w:pPr>
        <w:pStyle w:val="NoSpacing"/>
        <w:rPr>
          <w:sz w:val="24"/>
          <w:szCs w:val="24"/>
        </w:rPr>
      </w:pPr>
    </w:p>
    <w:p w:rsidR="009A0B3D" w:rsidRDefault="009A0B3D" w:rsidP="00D52C6C">
      <w:pPr>
        <w:pStyle w:val="NoSpacing"/>
        <w:rPr>
          <w:sz w:val="24"/>
          <w:szCs w:val="24"/>
        </w:rPr>
      </w:pPr>
    </w:p>
    <w:p w:rsidR="009A0B3D" w:rsidRDefault="009A0B3D" w:rsidP="00D52C6C">
      <w:pPr>
        <w:pStyle w:val="NoSpacing"/>
        <w:rPr>
          <w:sz w:val="24"/>
          <w:szCs w:val="24"/>
        </w:rPr>
      </w:pPr>
    </w:p>
    <w:p w:rsidR="00525FA9" w:rsidRPr="00BB463C" w:rsidRDefault="00525FA9" w:rsidP="00525FA9">
      <w:pPr>
        <w:pStyle w:val="NoSpacing"/>
        <w:rPr>
          <w:b/>
          <w:sz w:val="24"/>
          <w:szCs w:val="24"/>
        </w:rPr>
      </w:pPr>
      <w:r w:rsidRPr="00525FA9">
        <w:t xml:space="preserve">5902 </w:t>
      </w:r>
      <w:r>
        <w:rPr>
          <w:b/>
          <w:sz w:val="24"/>
          <w:szCs w:val="24"/>
        </w:rPr>
        <w:t xml:space="preserve">                                                       </w:t>
      </w:r>
      <w:r w:rsidRPr="00525FA9">
        <w:rPr>
          <w:b/>
        </w:rPr>
        <w:t>COOPERATIVE EDUCATION</w:t>
      </w:r>
    </w:p>
    <w:p w:rsidR="00525FA9" w:rsidRDefault="00525FA9" w:rsidP="00525FA9">
      <w:pPr>
        <w:pStyle w:val="NoSpacing"/>
        <w:rPr>
          <w:sz w:val="24"/>
          <w:szCs w:val="24"/>
        </w:rPr>
      </w:pPr>
      <w:r>
        <w:rPr>
          <w:sz w:val="24"/>
          <w:szCs w:val="24"/>
        </w:rPr>
        <w:t xml:space="preserve">This is a work based course that prepares students for </w:t>
      </w:r>
      <w:r w:rsidR="00202062">
        <w:rPr>
          <w:sz w:val="24"/>
          <w:szCs w:val="24"/>
        </w:rPr>
        <w:t xml:space="preserve">a career and </w:t>
      </w:r>
      <w:r>
        <w:rPr>
          <w:sz w:val="24"/>
          <w:szCs w:val="24"/>
        </w:rPr>
        <w:t>life experiences beyond high school.</w:t>
      </w:r>
      <w:r w:rsidRPr="00BB463C">
        <w:rPr>
          <w:sz w:val="24"/>
          <w:szCs w:val="24"/>
        </w:rPr>
        <w:t xml:space="preserve"> Students shall demonstrate proficiency of the academic standards tau</w:t>
      </w:r>
      <w:r>
        <w:rPr>
          <w:sz w:val="24"/>
          <w:szCs w:val="24"/>
        </w:rPr>
        <w:t xml:space="preserve">ght in the related instruction </w:t>
      </w:r>
      <w:r w:rsidRPr="00BB463C">
        <w:rPr>
          <w:sz w:val="24"/>
          <w:szCs w:val="24"/>
        </w:rPr>
        <w:t>portion of the class. The school shall offer the related instruction class c</w:t>
      </w:r>
      <w:r>
        <w:rPr>
          <w:sz w:val="24"/>
          <w:szCs w:val="24"/>
        </w:rPr>
        <w:t>oncurrently with the st</w:t>
      </w:r>
      <w:r w:rsidR="00202062">
        <w:rPr>
          <w:sz w:val="24"/>
          <w:szCs w:val="24"/>
        </w:rPr>
        <w:t>udent’s work.  Personal finance and job readiness skills</w:t>
      </w:r>
      <w:r>
        <w:rPr>
          <w:sz w:val="24"/>
          <w:szCs w:val="24"/>
        </w:rPr>
        <w:t xml:space="preserve"> will be a part of this course</w:t>
      </w:r>
      <w:r w:rsidR="009A0B3D">
        <w:rPr>
          <w:sz w:val="24"/>
          <w:szCs w:val="24"/>
        </w:rPr>
        <w:t>.</w:t>
      </w:r>
    </w:p>
    <w:p w:rsidR="00525FA9" w:rsidRDefault="00525FA9" w:rsidP="00525FA9">
      <w:pPr>
        <w:pStyle w:val="NoSpacing"/>
        <w:rPr>
          <w:sz w:val="24"/>
          <w:szCs w:val="24"/>
        </w:rPr>
      </w:pPr>
    </w:p>
    <w:p w:rsidR="00525FA9" w:rsidRPr="00BB463C" w:rsidRDefault="00525FA9" w:rsidP="00525FA9">
      <w:pPr>
        <w:pStyle w:val="NoSpacing"/>
        <w:numPr>
          <w:ilvl w:val="0"/>
          <w:numId w:val="11"/>
        </w:numPr>
        <w:rPr>
          <w:sz w:val="24"/>
          <w:szCs w:val="24"/>
        </w:rPr>
      </w:pPr>
      <w:r w:rsidRPr="00BB463C">
        <w:rPr>
          <w:sz w:val="24"/>
          <w:szCs w:val="24"/>
        </w:rPr>
        <w:t xml:space="preserve">Recommended Grade Level: 12 </w:t>
      </w:r>
    </w:p>
    <w:p w:rsidR="00525FA9" w:rsidRPr="009A0B3D" w:rsidRDefault="00525FA9" w:rsidP="00525FA9">
      <w:pPr>
        <w:pStyle w:val="NoSpacing"/>
        <w:numPr>
          <w:ilvl w:val="0"/>
          <w:numId w:val="11"/>
        </w:numPr>
        <w:rPr>
          <w:sz w:val="24"/>
          <w:szCs w:val="24"/>
        </w:rPr>
      </w:pPr>
      <w:r w:rsidRPr="009A0B3D">
        <w:rPr>
          <w:sz w:val="24"/>
          <w:szCs w:val="24"/>
        </w:rPr>
        <w:t xml:space="preserve">Required Prerequisite: Preparing for College and Careers and a minimum of 4 credits in a logical sequence of courses related to the student’s pathway </w:t>
      </w:r>
    </w:p>
    <w:p w:rsidR="00525FA9" w:rsidRPr="00BB463C" w:rsidRDefault="00525FA9" w:rsidP="00525FA9">
      <w:pPr>
        <w:pStyle w:val="NoSpacing"/>
        <w:numPr>
          <w:ilvl w:val="0"/>
          <w:numId w:val="11"/>
        </w:numPr>
        <w:rPr>
          <w:sz w:val="24"/>
          <w:szCs w:val="24"/>
        </w:rPr>
      </w:pPr>
      <w:r w:rsidRPr="00BB463C">
        <w:rPr>
          <w:sz w:val="24"/>
          <w:szCs w:val="24"/>
        </w:rPr>
        <w:t xml:space="preserve">Credits: 2-3 credits per semester, maximum of 6 credits </w:t>
      </w:r>
    </w:p>
    <w:p w:rsidR="00525FA9" w:rsidRPr="004C59B0" w:rsidRDefault="00525FA9" w:rsidP="00525FA9">
      <w:pPr>
        <w:pStyle w:val="NoSpacing"/>
        <w:numPr>
          <w:ilvl w:val="0"/>
          <w:numId w:val="11"/>
        </w:numPr>
        <w:rPr>
          <w:sz w:val="24"/>
          <w:szCs w:val="24"/>
        </w:rPr>
      </w:pPr>
      <w:r w:rsidRPr="00BB463C">
        <w:rPr>
          <w:sz w:val="24"/>
          <w:szCs w:val="24"/>
        </w:rPr>
        <w:t xml:space="preserve">Counts as a Directed Elective or Elective for the General, Core 40, Core 40 with Academic Honors and Core 40 with Technical Honors diplomas </w:t>
      </w:r>
      <w:r w:rsidRPr="00BB463C">
        <w:rPr>
          <w:sz w:val="24"/>
          <w:szCs w:val="24"/>
        </w:rPr>
        <w:cr/>
      </w:r>
    </w:p>
    <w:p w:rsidR="00525FA9" w:rsidRPr="00525FA9" w:rsidRDefault="00525FA9" w:rsidP="00525FA9">
      <w:pPr>
        <w:pStyle w:val="NoSpacing"/>
      </w:pPr>
      <w:r w:rsidRPr="00525FA9">
        <w:t xml:space="preserve">4540 </w:t>
      </w:r>
      <w:r>
        <w:t xml:space="preserve">                                               </w:t>
      </w:r>
      <w:r w:rsidRPr="00525FA9">
        <w:t>PERSONAL FINANCIAL</w:t>
      </w:r>
      <w:r w:rsidR="00202062">
        <w:t xml:space="preserve"> </w:t>
      </w:r>
      <w:r w:rsidRPr="00525FA9">
        <w:t xml:space="preserve">RESPONSIBILITY </w:t>
      </w:r>
      <w:r w:rsidR="00202062">
        <w:t>(part of Co-</w:t>
      </w:r>
      <w:r w:rsidR="00FF2D03">
        <w:t>Op)</w:t>
      </w:r>
    </w:p>
    <w:p w:rsidR="00525FA9" w:rsidRPr="00BB463C" w:rsidRDefault="00525FA9" w:rsidP="00525FA9">
      <w:pPr>
        <w:pStyle w:val="NoSpacing"/>
        <w:rPr>
          <w:sz w:val="24"/>
          <w:szCs w:val="24"/>
        </w:rPr>
      </w:pPr>
    </w:p>
    <w:p w:rsidR="00525FA9" w:rsidRPr="00BB463C" w:rsidRDefault="00525FA9" w:rsidP="00525FA9">
      <w:pPr>
        <w:pStyle w:val="NoSpacing"/>
      </w:pPr>
      <w:r w:rsidRPr="00BB463C">
        <w:t xml:space="preserve">Personal Financial Responsibility addresses the identification and management of personal financial resources to meet the financial needs and wants of individuals and families, considering a broad range of economic, social, cultural, technological, environmental, and maintenance factors. This course </w:t>
      </w:r>
      <w:r>
        <w:t xml:space="preserve">helps students build skills in </w:t>
      </w:r>
      <w:r w:rsidRPr="00BB463C">
        <w:t>financial responsibility and decision making; analyze personal standards, nee</w:t>
      </w:r>
      <w:r>
        <w:t xml:space="preserve">ds, wants, and goals; identify </w:t>
      </w:r>
      <w:r w:rsidRPr="00BB463C">
        <w:t>sources of income, saving and investing; understand banking, budgeting, rec</w:t>
      </w:r>
      <w:r>
        <w:t xml:space="preserve">ord-keeping and managing risk, </w:t>
      </w:r>
      <w:r w:rsidRPr="00BB463C">
        <w:t>insurance and credit card debt. A project based approach and applications thro</w:t>
      </w:r>
      <w:r>
        <w:t xml:space="preserve">ugh authentic settings such as </w:t>
      </w:r>
      <w:r w:rsidRPr="00BB463C">
        <w:t xml:space="preserve">work based observations and service learning experiences are appropriate. Direct, concrete applications of mathematics proficiencies in projects are encouraged. </w:t>
      </w:r>
    </w:p>
    <w:p w:rsidR="00525FA9" w:rsidRPr="00BB463C" w:rsidRDefault="00525FA9" w:rsidP="00525FA9">
      <w:pPr>
        <w:pStyle w:val="NoSpacing"/>
        <w:numPr>
          <w:ilvl w:val="0"/>
          <w:numId w:val="9"/>
        </w:numPr>
        <w:rPr>
          <w:sz w:val="24"/>
          <w:szCs w:val="24"/>
        </w:rPr>
      </w:pPr>
      <w:r w:rsidRPr="00BB463C">
        <w:rPr>
          <w:sz w:val="24"/>
          <w:szCs w:val="24"/>
        </w:rPr>
        <w:t xml:space="preserve">Recommended Grade Level: Grade </w:t>
      </w:r>
      <w:r w:rsidR="009A0B3D">
        <w:rPr>
          <w:sz w:val="24"/>
          <w:szCs w:val="24"/>
        </w:rPr>
        <w:t>11,12</w:t>
      </w:r>
      <w:r w:rsidRPr="00BB463C">
        <w:rPr>
          <w:sz w:val="24"/>
          <w:szCs w:val="24"/>
        </w:rPr>
        <w:t xml:space="preserve"> </w:t>
      </w:r>
    </w:p>
    <w:p w:rsidR="00525FA9" w:rsidRPr="00BB463C" w:rsidRDefault="00525FA9" w:rsidP="00525FA9">
      <w:pPr>
        <w:pStyle w:val="NoSpacing"/>
        <w:numPr>
          <w:ilvl w:val="0"/>
          <w:numId w:val="9"/>
        </w:numPr>
        <w:rPr>
          <w:sz w:val="24"/>
          <w:szCs w:val="24"/>
        </w:rPr>
      </w:pPr>
      <w:r w:rsidRPr="00BB463C">
        <w:rPr>
          <w:sz w:val="24"/>
          <w:szCs w:val="24"/>
        </w:rPr>
        <w:t xml:space="preserve">Credits: 1 credit per semester, maximum 1 credit </w:t>
      </w:r>
    </w:p>
    <w:p w:rsidR="00525FA9" w:rsidRDefault="00525FA9" w:rsidP="00525FA9">
      <w:pPr>
        <w:pStyle w:val="NoSpacing"/>
        <w:numPr>
          <w:ilvl w:val="0"/>
          <w:numId w:val="9"/>
        </w:numPr>
        <w:rPr>
          <w:sz w:val="24"/>
          <w:szCs w:val="24"/>
        </w:rPr>
      </w:pPr>
      <w:r w:rsidRPr="00BB463C">
        <w:rPr>
          <w:sz w:val="24"/>
          <w:szCs w:val="24"/>
        </w:rPr>
        <w:t xml:space="preserve">Counts as a Directed Elective or Elective for the General, Core 40, Core 40 with Academic Honors and Core 40 with Technical Honors diplomas </w:t>
      </w:r>
      <w:r w:rsidRPr="00BB463C">
        <w:rPr>
          <w:sz w:val="24"/>
          <w:szCs w:val="24"/>
        </w:rPr>
        <w:cr/>
      </w:r>
    </w:p>
    <w:p w:rsidR="009A0B3D" w:rsidRDefault="009A0B3D" w:rsidP="009A0B3D">
      <w:pPr>
        <w:pStyle w:val="NoSpacing"/>
        <w:rPr>
          <w:sz w:val="24"/>
          <w:szCs w:val="24"/>
        </w:rPr>
      </w:pPr>
    </w:p>
    <w:p w:rsidR="009A0B3D" w:rsidRDefault="009A0B3D" w:rsidP="009A0B3D">
      <w:pPr>
        <w:pStyle w:val="NoSpacing"/>
        <w:rPr>
          <w:sz w:val="24"/>
          <w:szCs w:val="24"/>
        </w:rPr>
      </w:pPr>
    </w:p>
    <w:p w:rsidR="00D52C6C" w:rsidRPr="00FE18BE" w:rsidRDefault="00D52C6C" w:rsidP="00D52C6C">
      <w:pPr>
        <w:tabs>
          <w:tab w:val="left" w:pos="4140"/>
        </w:tabs>
        <w:jc w:val="center"/>
        <w:rPr>
          <w:rFonts w:ascii="Calibri" w:eastAsia="Calibri" w:hAnsi="Calibri" w:cs="Calibri"/>
          <w:b/>
          <w:caps/>
        </w:rPr>
      </w:pPr>
      <w:r w:rsidRPr="00FE18BE">
        <w:rPr>
          <w:rFonts w:ascii="Calibri" w:eastAsia="Calibri" w:hAnsi="Calibri" w:cs="Calibri"/>
          <w:b/>
          <w:caps/>
        </w:rPr>
        <w:lastRenderedPageBreak/>
        <w:t>Digital Citizenship</w:t>
      </w:r>
    </w:p>
    <w:p w:rsidR="00D52C6C" w:rsidRPr="00FE18BE" w:rsidRDefault="00D52C6C" w:rsidP="00D52C6C">
      <w:pPr>
        <w:tabs>
          <w:tab w:val="left" w:pos="4140"/>
        </w:tabs>
        <w:rPr>
          <w:rFonts w:ascii="Calibri" w:eastAsia="Calibri" w:hAnsi="Calibri" w:cs="Calibri"/>
          <w:i/>
        </w:rPr>
      </w:pPr>
      <w:r w:rsidRPr="00FE18BE">
        <w:rPr>
          <w:rFonts w:ascii="Calibri" w:eastAsia="Calibri" w:hAnsi="Calibri" w:cs="Calibri"/>
          <w:i/>
        </w:rPr>
        <w:t>4530</w:t>
      </w:r>
      <w:r w:rsidRPr="00FE18BE">
        <w:rPr>
          <w:rFonts w:ascii="Calibri" w:eastAsia="Calibri" w:hAnsi="Calibri" w:cs="Calibri"/>
          <w:i/>
        </w:rPr>
        <w:tab/>
        <w:t xml:space="preserve">  </w:t>
      </w:r>
    </w:p>
    <w:p w:rsidR="00D52C6C" w:rsidRPr="00FE18BE" w:rsidRDefault="00D52C6C" w:rsidP="00D52C6C">
      <w:pPr>
        <w:rPr>
          <w:rFonts w:ascii="Calibri" w:hAnsi="Calibri" w:cs="Calibri"/>
        </w:rPr>
      </w:pPr>
      <w:r w:rsidRPr="00FE18BE">
        <w:rPr>
          <w:rFonts w:ascii="Calibri" w:hAnsi="Calibri" w:cs="Calibri"/>
          <w:i/>
        </w:rPr>
        <w:t>Digital Citizenship</w:t>
      </w:r>
      <w:r w:rsidRPr="00FE18BE">
        <w:rPr>
          <w:rFonts w:ascii="Calibri" w:hAnsi="Calibri" w:cs="Calibri"/>
        </w:rPr>
        <w:t xml:space="preserve"> prepares students to use computer technology in an effective and appropriate manner. Students develop knowledge of word processing, spreadsheets, presentation and communications software. Students establish what it means to be a good digital citizen and how to use technology appropriately.</w:t>
      </w:r>
    </w:p>
    <w:p w:rsidR="00D52C6C" w:rsidRPr="00FE18BE" w:rsidRDefault="00D52C6C" w:rsidP="00D52C6C">
      <w:pPr>
        <w:numPr>
          <w:ilvl w:val="0"/>
          <w:numId w:val="1"/>
        </w:numPr>
        <w:rPr>
          <w:rFonts w:ascii="Calibri" w:eastAsia="Times New Roman" w:hAnsi="Calibri" w:cs="Calibri"/>
        </w:rPr>
      </w:pPr>
      <w:r w:rsidRPr="00FE18BE">
        <w:rPr>
          <w:rFonts w:ascii="Calibri" w:eastAsia="Times New Roman" w:hAnsi="Calibri" w:cs="Calibri"/>
        </w:rPr>
        <w:t>Recommended Grade Level: Grade 9</w:t>
      </w:r>
    </w:p>
    <w:p w:rsidR="00D52C6C" w:rsidRPr="00FE18BE" w:rsidRDefault="00D52C6C" w:rsidP="00D52C6C">
      <w:pPr>
        <w:numPr>
          <w:ilvl w:val="0"/>
          <w:numId w:val="1"/>
        </w:numPr>
        <w:rPr>
          <w:rFonts w:ascii="Calibri" w:eastAsia="Times New Roman" w:hAnsi="Calibri" w:cs="Calibri"/>
        </w:rPr>
      </w:pPr>
      <w:r w:rsidRPr="00FE18BE">
        <w:rPr>
          <w:rFonts w:ascii="Calibri" w:hAnsi="Calibri" w:cs="Calibri"/>
        </w:rPr>
        <w:t>Credits: 1 credit per semester, maximum of 1 semester, maximum of 1 credit</w:t>
      </w:r>
    </w:p>
    <w:p w:rsidR="00D52C6C" w:rsidRDefault="00D52C6C" w:rsidP="00D6171D">
      <w:pPr>
        <w:numPr>
          <w:ilvl w:val="0"/>
          <w:numId w:val="1"/>
        </w:numPr>
        <w:rPr>
          <w:rFonts w:ascii="Calibri" w:eastAsia="Times New Roman" w:hAnsi="Calibri" w:cs="Calibri"/>
        </w:rPr>
      </w:pPr>
      <w:r w:rsidRPr="00FE18BE">
        <w:rPr>
          <w:rFonts w:ascii="Calibri" w:eastAsia="Times New Roman" w:hAnsi="Calibri" w:cs="Calibri"/>
        </w:rPr>
        <w:t>Counts as a Directed Elective or Elective for the General, Core 40, Core 40 with Academic Honors and Core 40 with Technical Honors diplomas</w:t>
      </w:r>
    </w:p>
    <w:p w:rsidR="00D6171D" w:rsidRDefault="00D6171D" w:rsidP="00D6171D">
      <w:pPr>
        <w:rPr>
          <w:rFonts w:ascii="Calibri" w:eastAsia="Times New Roman" w:hAnsi="Calibri" w:cs="Calibri"/>
        </w:rPr>
      </w:pPr>
    </w:p>
    <w:p w:rsidR="009A0B3D" w:rsidRPr="00D6171D" w:rsidRDefault="009A0B3D" w:rsidP="00D6171D">
      <w:pPr>
        <w:rPr>
          <w:rFonts w:ascii="Calibri" w:eastAsia="Times New Roman" w:hAnsi="Calibri" w:cs="Calibri"/>
        </w:rPr>
      </w:pPr>
    </w:p>
    <w:p w:rsidR="00B70CA5" w:rsidRPr="00B70CA5" w:rsidRDefault="00B70CA5" w:rsidP="00B70CA5">
      <w:pPr>
        <w:autoSpaceDE w:val="0"/>
        <w:autoSpaceDN w:val="0"/>
        <w:adjustRightInd w:val="0"/>
        <w:rPr>
          <w:rFonts w:asciiTheme="minorHAnsi" w:eastAsiaTheme="minorHAnsi" w:hAnsiTheme="minorHAnsi" w:cs="Calibri-Italic"/>
          <w:iCs/>
        </w:rPr>
      </w:pPr>
      <w:r>
        <w:rPr>
          <w:rFonts w:asciiTheme="minorHAnsi" w:eastAsiaTheme="minorHAnsi" w:hAnsiTheme="minorHAnsi" w:cs="Calibri-Italic"/>
          <w:iCs/>
        </w:rPr>
        <w:t xml:space="preserve">1086                                            </w:t>
      </w:r>
      <w:r w:rsidRPr="00B70CA5">
        <w:rPr>
          <w:rFonts w:asciiTheme="minorHAnsi" w:eastAsiaTheme="minorHAnsi" w:hAnsiTheme="minorHAnsi" w:cs="Calibri-Italic"/>
          <w:b/>
          <w:iCs/>
        </w:rPr>
        <w:t xml:space="preserve">STUDENT PUBLICATIONS </w:t>
      </w:r>
      <w:r w:rsidR="009A0B3D">
        <w:rPr>
          <w:rFonts w:asciiTheme="minorHAnsi" w:eastAsiaTheme="minorHAnsi" w:hAnsiTheme="minorHAnsi" w:cs="Calibri-Italic"/>
          <w:b/>
          <w:iCs/>
        </w:rPr>
        <w:t>–</w:t>
      </w:r>
      <w:r w:rsidRPr="00B70CA5">
        <w:rPr>
          <w:rFonts w:asciiTheme="minorHAnsi" w:eastAsiaTheme="minorHAnsi" w:hAnsiTheme="minorHAnsi" w:cs="Calibri-Italic"/>
          <w:b/>
          <w:iCs/>
        </w:rPr>
        <w:t xml:space="preserve"> ECHO</w:t>
      </w:r>
      <w:r w:rsidR="009A0B3D">
        <w:rPr>
          <w:rFonts w:asciiTheme="minorHAnsi" w:eastAsiaTheme="minorHAnsi" w:hAnsiTheme="minorHAnsi" w:cs="Calibri-Italic"/>
          <w:b/>
          <w:iCs/>
        </w:rPr>
        <w:t xml:space="preserve"> Yearbook</w:t>
      </w:r>
    </w:p>
    <w:p w:rsidR="00B70CA5" w:rsidRDefault="00B70CA5" w:rsidP="00B70CA5">
      <w:pPr>
        <w:autoSpaceDE w:val="0"/>
        <w:autoSpaceDN w:val="0"/>
        <w:adjustRightInd w:val="0"/>
        <w:rPr>
          <w:rFonts w:ascii="Calibri" w:eastAsiaTheme="minorHAnsi" w:hAnsi="Calibri" w:cs="Calibri"/>
        </w:rPr>
      </w:pPr>
      <w:r w:rsidRPr="00B70CA5">
        <w:rPr>
          <w:rFonts w:asciiTheme="minorHAnsi" w:eastAsiaTheme="minorHAnsi" w:hAnsiTheme="minorHAnsi" w:cs="Calibri-Italic"/>
          <w:iCs/>
        </w:rPr>
        <w:t>Student Publications</w:t>
      </w:r>
      <w:r>
        <w:rPr>
          <w:rFonts w:ascii="Calibri-Italic" w:eastAsiaTheme="minorHAnsi" w:hAnsi="Calibri-Italic" w:cs="Calibri-Italic"/>
          <w:i/>
          <w:iCs/>
        </w:rPr>
        <w:t xml:space="preserve">, </w:t>
      </w:r>
      <w:r>
        <w:rPr>
          <w:rFonts w:ascii="Calibri" w:eastAsiaTheme="minorHAnsi" w:hAnsi="Calibri" w:cs="Calibri"/>
        </w:rPr>
        <w:t xml:space="preserve">a course based on the High School Journalism Standards and the </w:t>
      </w:r>
      <w:r w:rsidR="00FF2D03">
        <w:rPr>
          <w:rFonts w:ascii="Calibri" w:eastAsiaTheme="minorHAnsi" w:hAnsi="Calibri" w:cs="Calibri"/>
        </w:rPr>
        <w:t xml:space="preserve">Student Publications </w:t>
      </w:r>
      <w:proofErr w:type="gramStart"/>
      <w:r w:rsidR="00FF2D03">
        <w:rPr>
          <w:rFonts w:ascii="Calibri" w:eastAsiaTheme="minorHAnsi" w:hAnsi="Calibri" w:cs="Calibri"/>
        </w:rPr>
        <w:t>Standards,</w:t>
      </w:r>
      <w:proofErr w:type="gramEnd"/>
      <w:r w:rsidR="00202062">
        <w:rPr>
          <w:rFonts w:ascii="Calibri" w:eastAsiaTheme="minorHAnsi" w:hAnsi="Calibri" w:cs="Calibri"/>
        </w:rPr>
        <w:t xml:space="preserve"> </w:t>
      </w:r>
      <w:r>
        <w:rPr>
          <w:rFonts w:ascii="Calibri" w:eastAsiaTheme="minorHAnsi" w:hAnsi="Calibri" w:cs="Calibri"/>
        </w:rPr>
        <w:t xml:space="preserve">is the continuation of the study of journalism. Students demonstrate their ability to do </w:t>
      </w:r>
      <w:r w:rsidR="00FF2D03">
        <w:rPr>
          <w:rFonts w:ascii="Calibri" w:eastAsiaTheme="minorHAnsi" w:hAnsi="Calibri" w:cs="Calibri"/>
        </w:rPr>
        <w:t xml:space="preserve">journalistic writing and design </w:t>
      </w:r>
      <w:r>
        <w:rPr>
          <w:rFonts w:ascii="Calibri" w:eastAsiaTheme="minorHAnsi" w:hAnsi="Calibri" w:cs="Calibri"/>
        </w:rPr>
        <w:t>for high school publications, including school newspapers and yearbooks, and a var</w:t>
      </w:r>
      <w:r w:rsidR="00FF2D03">
        <w:rPr>
          <w:rFonts w:ascii="Calibri" w:eastAsiaTheme="minorHAnsi" w:hAnsi="Calibri" w:cs="Calibri"/>
        </w:rPr>
        <w:t xml:space="preserve">iety of media formats. Students </w:t>
      </w:r>
      <w:r>
        <w:rPr>
          <w:rFonts w:ascii="Calibri" w:eastAsiaTheme="minorHAnsi" w:hAnsi="Calibri" w:cs="Calibri"/>
        </w:rPr>
        <w:t>follow the ethical principles and legal boundaries that guide scholastic journali</w:t>
      </w:r>
      <w:r w:rsidR="00FF2D03">
        <w:rPr>
          <w:rFonts w:ascii="Calibri" w:eastAsiaTheme="minorHAnsi" w:hAnsi="Calibri" w:cs="Calibri"/>
        </w:rPr>
        <w:t xml:space="preserve">sm. Students express themselves </w:t>
      </w:r>
      <w:r>
        <w:rPr>
          <w:rFonts w:ascii="Calibri" w:eastAsiaTheme="minorHAnsi" w:hAnsi="Calibri" w:cs="Calibri"/>
        </w:rPr>
        <w:t>publicly with meaning and clarity for the purpose of informing, entertaining, or per</w:t>
      </w:r>
      <w:r w:rsidR="00FF2D03">
        <w:rPr>
          <w:rFonts w:ascii="Calibri" w:eastAsiaTheme="minorHAnsi" w:hAnsi="Calibri" w:cs="Calibri"/>
        </w:rPr>
        <w:t xml:space="preserve">suading. Students work on high </w:t>
      </w:r>
      <w:r>
        <w:rPr>
          <w:rFonts w:ascii="Calibri" w:eastAsiaTheme="minorHAnsi" w:hAnsi="Calibri" w:cs="Calibri"/>
        </w:rPr>
        <w:t xml:space="preserve">school publications or media staffs so that they may prepare themselves </w:t>
      </w:r>
      <w:r w:rsidR="00FF2D03">
        <w:rPr>
          <w:rFonts w:ascii="Calibri" w:eastAsiaTheme="minorHAnsi" w:hAnsi="Calibri" w:cs="Calibri"/>
        </w:rPr>
        <w:t xml:space="preserve">for career paths in journalism, </w:t>
      </w:r>
      <w:r>
        <w:rPr>
          <w:rFonts w:ascii="Calibri" w:eastAsiaTheme="minorHAnsi" w:hAnsi="Calibri" w:cs="Calibri"/>
        </w:rPr>
        <w:t>communications, writing, or related fields.</w:t>
      </w:r>
    </w:p>
    <w:p w:rsidR="00B70CA5" w:rsidRDefault="00B70CA5" w:rsidP="00B70CA5">
      <w:pPr>
        <w:autoSpaceDE w:val="0"/>
        <w:autoSpaceDN w:val="0"/>
        <w:adjustRightInd w:val="0"/>
        <w:rPr>
          <w:rFonts w:ascii="Calibri" w:eastAsiaTheme="minorHAnsi" w:hAnsi="Calibri" w:cs="Calibri"/>
        </w:rPr>
      </w:pPr>
      <w:r>
        <w:rPr>
          <w:rFonts w:ascii="HelveticaLTMM_1_1" w:eastAsiaTheme="minorHAnsi" w:hAnsi="HelveticaLTMM_1_1" w:cs="HelveticaLTMM_1_1"/>
        </w:rPr>
        <w:t xml:space="preserve">• </w:t>
      </w:r>
      <w:r>
        <w:rPr>
          <w:rFonts w:ascii="Calibri" w:eastAsiaTheme="minorHAnsi" w:hAnsi="Calibri" w:cs="Calibri"/>
        </w:rPr>
        <w:t>Recommended Grade Level: Grades 9, 10, 11, or 12</w:t>
      </w:r>
    </w:p>
    <w:p w:rsidR="00B70CA5" w:rsidRDefault="00B70CA5" w:rsidP="00B70CA5">
      <w:pPr>
        <w:autoSpaceDE w:val="0"/>
        <w:autoSpaceDN w:val="0"/>
        <w:adjustRightInd w:val="0"/>
        <w:rPr>
          <w:rFonts w:ascii="Calibri" w:eastAsiaTheme="minorHAnsi" w:hAnsi="Calibri" w:cs="Calibri"/>
        </w:rPr>
      </w:pPr>
      <w:r>
        <w:rPr>
          <w:rFonts w:ascii="HelveticaLTMM_1_1" w:eastAsiaTheme="minorHAnsi" w:hAnsi="HelveticaLTMM_1_1" w:cs="HelveticaLTMM_1_1"/>
        </w:rPr>
        <w:t xml:space="preserve">• </w:t>
      </w:r>
      <w:r>
        <w:rPr>
          <w:rFonts w:ascii="Calibri" w:eastAsiaTheme="minorHAnsi" w:hAnsi="Calibri" w:cs="Calibri"/>
        </w:rPr>
        <w:t>Recommended Prerequisites: Journalism, Mass Media, or teacher recommendation</w:t>
      </w:r>
    </w:p>
    <w:p w:rsidR="00B70CA5" w:rsidRDefault="00B70CA5" w:rsidP="00B70CA5">
      <w:pPr>
        <w:autoSpaceDE w:val="0"/>
        <w:autoSpaceDN w:val="0"/>
        <w:adjustRightInd w:val="0"/>
        <w:rPr>
          <w:rFonts w:ascii="Calibri" w:eastAsiaTheme="minorHAnsi" w:hAnsi="Calibri" w:cs="Calibri"/>
        </w:rPr>
      </w:pPr>
      <w:r>
        <w:rPr>
          <w:rFonts w:ascii="HelveticaLTMM_1_1" w:eastAsiaTheme="minorHAnsi" w:hAnsi="HelveticaLTMM_1_1" w:cs="HelveticaLTMM_1_1"/>
        </w:rPr>
        <w:t xml:space="preserve">• </w:t>
      </w:r>
      <w:r>
        <w:rPr>
          <w:rFonts w:ascii="Calibri" w:eastAsiaTheme="minorHAnsi" w:hAnsi="Calibri" w:cs="Calibri"/>
        </w:rPr>
        <w:t>Credits: 1-8 credits. The nature of this course allows for successive semes</w:t>
      </w:r>
      <w:r w:rsidR="00FF2D03">
        <w:rPr>
          <w:rFonts w:ascii="Calibri" w:eastAsiaTheme="minorHAnsi" w:hAnsi="Calibri" w:cs="Calibri"/>
        </w:rPr>
        <w:t xml:space="preserve">ters of instruction at advanced </w:t>
      </w:r>
      <w:r>
        <w:rPr>
          <w:rFonts w:ascii="Calibri" w:eastAsiaTheme="minorHAnsi" w:hAnsi="Calibri" w:cs="Calibri"/>
        </w:rPr>
        <w:t>levels. May be offered over three- or four-years by subtitling the course Beginning, Intermedi</w:t>
      </w:r>
      <w:r w:rsidR="00FF2D03">
        <w:rPr>
          <w:rFonts w:ascii="Calibri" w:eastAsiaTheme="minorHAnsi" w:hAnsi="Calibri" w:cs="Calibri"/>
        </w:rPr>
        <w:t xml:space="preserve">ate, or </w:t>
      </w:r>
      <w:r>
        <w:rPr>
          <w:rFonts w:ascii="Calibri" w:eastAsiaTheme="minorHAnsi" w:hAnsi="Calibri" w:cs="Calibri"/>
        </w:rPr>
        <w:t>Advanced.</w:t>
      </w:r>
    </w:p>
    <w:p w:rsidR="008C4324" w:rsidRDefault="00B70CA5" w:rsidP="00B70CA5">
      <w:pPr>
        <w:pStyle w:val="NoSpacing"/>
        <w:rPr>
          <w:sz w:val="24"/>
          <w:szCs w:val="24"/>
        </w:rPr>
      </w:pPr>
      <w:r>
        <w:rPr>
          <w:rFonts w:ascii="HelveticaLTMM_1_1" w:hAnsi="HelveticaLTMM_1_1" w:cs="HelveticaLTMM_1_1"/>
        </w:rPr>
        <w:t xml:space="preserve">• </w:t>
      </w:r>
      <w:r>
        <w:rPr>
          <w:rFonts w:ascii="Calibri" w:hAnsi="Calibri" w:cs="Calibri"/>
        </w:rPr>
        <w:t>Counts as an Elective for the General, Core 40, Core 40 with Academic Honors</w:t>
      </w:r>
    </w:p>
    <w:p w:rsidR="00C015E4" w:rsidRPr="00C015E4" w:rsidRDefault="00C015E4" w:rsidP="00C015E4">
      <w:pPr>
        <w:pStyle w:val="NoSpacing"/>
        <w:rPr>
          <w:sz w:val="24"/>
          <w:szCs w:val="24"/>
        </w:rPr>
      </w:pPr>
    </w:p>
    <w:p w:rsidR="008F0131" w:rsidRDefault="008F0131" w:rsidP="003E071D">
      <w:pPr>
        <w:pStyle w:val="NoSpacing"/>
        <w:rPr>
          <w:rFonts w:ascii="Calibri" w:hAnsi="Calibri" w:cs="Calibri"/>
        </w:rPr>
      </w:pPr>
    </w:p>
    <w:p w:rsidR="008F0131" w:rsidRPr="00FF2D03" w:rsidRDefault="00FF2D03" w:rsidP="008F0131">
      <w:pPr>
        <w:autoSpaceDE w:val="0"/>
        <w:autoSpaceDN w:val="0"/>
        <w:adjustRightInd w:val="0"/>
        <w:rPr>
          <w:rFonts w:asciiTheme="minorHAnsi" w:eastAsiaTheme="minorHAnsi" w:hAnsiTheme="minorHAnsi" w:cs="Calibri-Italic"/>
          <w:b/>
          <w:iCs/>
        </w:rPr>
      </w:pPr>
      <w:r>
        <w:rPr>
          <w:rFonts w:asciiTheme="minorHAnsi" w:eastAsiaTheme="minorHAnsi" w:hAnsiTheme="minorHAnsi" w:cs="Calibri-Italic"/>
          <w:iCs/>
        </w:rPr>
        <w:t xml:space="preserve">3542                                                </w:t>
      </w:r>
      <w:r w:rsidRPr="00FF2D03">
        <w:rPr>
          <w:rFonts w:asciiTheme="minorHAnsi" w:eastAsiaTheme="minorHAnsi" w:hAnsiTheme="minorHAnsi" w:cs="Calibri-Italic"/>
          <w:b/>
          <w:iCs/>
        </w:rPr>
        <w:t xml:space="preserve">PHYSICAL EDUCATION </w:t>
      </w:r>
    </w:p>
    <w:p w:rsidR="0077700C" w:rsidRDefault="008F0131" w:rsidP="0077700C">
      <w:pPr>
        <w:autoSpaceDE w:val="0"/>
        <w:autoSpaceDN w:val="0"/>
        <w:adjustRightInd w:val="0"/>
        <w:rPr>
          <w:rFonts w:ascii="Calibri" w:eastAsiaTheme="minorHAnsi" w:hAnsi="Calibri" w:cs="Calibri"/>
        </w:rPr>
      </w:pPr>
      <w:r w:rsidRPr="00FF2D03">
        <w:rPr>
          <w:rFonts w:asciiTheme="minorHAnsi" w:eastAsiaTheme="minorHAnsi" w:hAnsiTheme="minorHAnsi" w:cs="Calibri-Italic"/>
          <w:iCs/>
        </w:rPr>
        <w:t>Physical Education I</w:t>
      </w:r>
      <w:r>
        <w:rPr>
          <w:rFonts w:ascii="Calibri-Italic" w:eastAsiaTheme="minorHAnsi" w:hAnsi="Calibri-Italic" w:cs="Calibri-Italic"/>
          <w:i/>
          <w:iCs/>
        </w:rPr>
        <w:t xml:space="preserve"> </w:t>
      </w:r>
      <w:r>
        <w:rPr>
          <w:rFonts w:ascii="Calibri" w:eastAsiaTheme="minorHAnsi" w:hAnsi="Calibri" w:cs="Calibri"/>
        </w:rPr>
        <w:t>focuses on instructional strategies through a planned</w:t>
      </w:r>
      <w:r w:rsidR="00FF2D03">
        <w:rPr>
          <w:rFonts w:ascii="Calibri" w:eastAsiaTheme="minorHAnsi" w:hAnsi="Calibri" w:cs="Calibri"/>
        </w:rPr>
        <w:t xml:space="preserve">, sequential, and comprehensive </w:t>
      </w:r>
      <w:r>
        <w:rPr>
          <w:rFonts w:ascii="Calibri" w:eastAsiaTheme="minorHAnsi" w:hAnsi="Calibri" w:cs="Calibri"/>
        </w:rPr>
        <w:t>physical education curriculum which provide students with opportunities to active</w:t>
      </w:r>
      <w:r w:rsidR="00FF2D03">
        <w:rPr>
          <w:rFonts w:ascii="Calibri" w:eastAsiaTheme="minorHAnsi" w:hAnsi="Calibri" w:cs="Calibri"/>
        </w:rPr>
        <w:t xml:space="preserve">ly participate in at least four </w:t>
      </w:r>
      <w:r>
        <w:rPr>
          <w:rFonts w:ascii="Calibri" w:eastAsiaTheme="minorHAnsi" w:hAnsi="Calibri" w:cs="Calibri"/>
        </w:rPr>
        <w:t>of the following: team sports; dual sport activities; individual physical activities; outd</w:t>
      </w:r>
      <w:r w:rsidR="00FF2D03">
        <w:rPr>
          <w:rFonts w:ascii="Calibri" w:eastAsiaTheme="minorHAnsi" w:hAnsi="Calibri" w:cs="Calibri"/>
        </w:rPr>
        <w:t xml:space="preserve">oor pursuits; self-defense </w:t>
      </w:r>
      <w:r>
        <w:rPr>
          <w:rFonts w:ascii="Calibri" w:eastAsiaTheme="minorHAnsi" w:hAnsi="Calibri" w:cs="Calibri"/>
        </w:rPr>
        <w:t>and martial arts; aquatics; gymnastics; and dance, all which are within the framework of lifetime physical</w:t>
      </w:r>
      <w:r w:rsidR="00B70CA5">
        <w:rPr>
          <w:rFonts w:ascii="Calibri" w:eastAsiaTheme="minorHAnsi" w:hAnsi="Calibri" w:cs="Calibri"/>
        </w:rPr>
        <w:t xml:space="preserve"> </w:t>
      </w:r>
      <w:r w:rsidR="0077700C">
        <w:rPr>
          <w:rFonts w:ascii="Calibri" w:eastAsiaTheme="minorHAnsi" w:hAnsi="Calibri" w:cs="Calibri"/>
        </w:rPr>
        <w:t xml:space="preserve">activities and fitness. Ongoing assessment includes both written and performance-based </w:t>
      </w:r>
      <w:r w:rsidR="00FF2D03">
        <w:rPr>
          <w:rFonts w:ascii="Calibri" w:eastAsiaTheme="minorHAnsi" w:hAnsi="Calibri" w:cs="Calibri"/>
        </w:rPr>
        <w:t xml:space="preserve">skill evaluation. </w:t>
      </w:r>
      <w:r w:rsidR="0077700C">
        <w:rPr>
          <w:rFonts w:ascii="Calibri" w:eastAsiaTheme="minorHAnsi" w:hAnsi="Calibri" w:cs="Calibri"/>
        </w:rPr>
        <w:t>Individual assessments may be modified for individuals with disabilities, in addition to those with IEP’</w:t>
      </w:r>
      <w:r w:rsidR="00FF2D03">
        <w:rPr>
          <w:rFonts w:ascii="Calibri" w:eastAsiaTheme="minorHAnsi" w:hAnsi="Calibri" w:cs="Calibri"/>
        </w:rPr>
        <w:t xml:space="preserve">s and 504 </w:t>
      </w:r>
      <w:r w:rsidR="0077700C">
        <w:rPr>
          <w:rFonts w:ascii="Calibri" w:eastAsiaTheme="minorHAnsi" w:hAnsi="Calibri" w:cs="Calibri"/>
        </w:rPr>
        <w:t xml:space="preserve">plans (e.g., chronic illnesses, temporary injuries, obesity, etc.). </w:t>
      </w:r>
    </w:p>
    <w:p w:rsidR="0077700C" w:rsidRPr="00FF2D03" w:rsidRDefault="0077700C" w:rsidP="00FF2D03">
      <w:pPr>
        <w:pStyle w:val="ListParagraph"/>
        <w:numPr>
          <w:ilvl w:val="0"/>
          <w:numId w:val="9"/>
        </w:numPr>
        <w:autoSpaceDE w:val="0"/>
        <w:autoSpaceDN w:val="0"/>
        <w:adjustRightInd w:val="0"/>
        <w:rPr>
          <w:rFonts w:ascii="Calibri" w:eastAsiaTheme="minorHAnsi" w:hAnsi="Calibri" w:cs="Calibri"/>
        </w:rPr>
      </w:pPr>
      <w:r w:rsidRPr="00FF2D03">
        <w:rPr>
          <w:rFonts w:ascii="Calibri" w:eastAsiaTheme="minorHAnsi" w:hAnsi="Calibri" w:cs="Calibri"/>
        </w:rPr>
        <w:t>Recommended Grade Level: 9 – 12</w:t>
      </w:r>
    </w:p>
    <w:p w:rsidR="0077700C" w:rsidRPr="00FF2D03" w:rsidRDefault="0077700C" w:rsidP="00FF2D03">
      <w:pPr>
        <w:pStyle w:val="ListParagraph"/>
        <w:numPr>
          <w:ilvl w:val="0"/>
          <w:numId w:val="9"/>
        </w:numPr>
        <w:autoSpaceDE w:val="0"/>
        <w:autoSpaceDN w:val="0"/>
        <w:adjustRightInd w:val="0"/>
        <w:rPr>
          <w:rFonts w:ascii="Calibri" w:eastAsiaTheme="minorHAnsi" w:hAnsi="Calibri" w:cs="Calibri"/>
        </w:rPr>
      </w:pPr>
      <w:r w:rsidRPr="00FF2D03">
        <w:rPr>
          <w:rFonts w:ascii="Calibri" w:eastAsiaTheme="minorHAnsi" w:hAnsi="Calibri" w:cs="Calibri"/>
        </w:rPr>
        <w:t>Recommended Prerequisites: Grade 8 Physical Education</w:t>
      </w:r>
    </w:p>
    <w:p w:rsidR="0077700C" w:rsidRPr="00FF2D03" w:rsidRDefault="0077700C" w:rsidP="00FF2D03">
      <w:pPr>
        <w:pStyle w:val="ListParagraph"/>
        <w:numPr>
          <w:ilvl w:val="0"/>
          <w:numId w:val="9"/>
        </w:numPr>
        <w:autoSpaceDE w:val="0"/>
        <w:autoSpaceDN w:val="0"/>
        <w:adjustRightInd w:val="0"/>
        <w:rPr>
          <w:rFonts w:ascii="Calibri" w:eastAsiaTheme="minorHAnsi" w:hAnsi="Calibri" w:cs="Calibri"/>
        </w:rPr>
      </w:pPr>
      <w:r w:rsidRPr="00FF2D03">
        <w:rPr>
          <w:rFonts w:ascii="Calibri" w:eastAsiaTheme="minorHAnsi" w:hAnsi="Calibri" w:cs="Calibri"/>
        </w:rPr>
        <w:t>Credits: 1 credit per semester</w:t>
      </w:r>
    </w:p>
    <w:p w:rsidR="0077700C" w:rsidRPr="00FF2D03" w:rsidRDefault="0077700C" w:rsidP="00FF2D03">
      <w:pPr>
        <w:pStyle w:val="ListParagraph"/>
        <w:numPr>
          <w:ilvl w:val="0"/>
          <w:numId w:val="9"/>
        </w:numPr>
        <w:autoSpaceDE w:val="0"/>
        <w:autoSpaceDN w:val="0"/>
        <w:adjustRightInd w:val="0"/>
        <w:rPr>
          <w:rFonts w:ascii="Calibri" w:eastAsiaTheme="minorHAnsi" w:hAnsi="Calibri" w:cs="Calibri"/>
        </w:rPr>
      </w:pPr>
      <w:r w:rsidRPr="00FF2D03">
        <w:rPr>
          <w:rFonts w:ascii="Calibri" w:eastAsiaTheme="minorHAnsi" w:hAnsi="Calibri" w:cs="Calibri"/>
        </w:rPr>
        <w:t>Fulfills part of the Physical Education requirement for the General, Core 40, Core 40 with Academic</w:t>
      </w:r>
      <w:r w:rsidR="00FF2D03">
        <w:rPr>
          <w:rFonts w:ascii="Calibri" w:eastAsiaTheme="minorHAnsi" w:hAnsi="Calibri" w:cs="Calibri"/>
        </w:rPr>
        <w:t xml:space="preserve"> </w:t>
      </w:r>
      <w:r w:rsidRPr="00FF2D03">
        <w:rPr>
          <w:rFonts w:ascii="Calibri" w:eastAsiaTheme="minorHAnsi" w:hAnsi="Calibri" w:cs="Calibri"/>
        </w:rPr>
        <w:t>Honors and Core 40</w:t>
      </w:r>
      <w:r w:rsidR="00B70CA5" w:rsidRPr="00FF2D03">
        <w:rPr>
          <w:rFonts w:ascii="Calibri" w:eastAsiaTheme="minorHAnsi" w:hAnsi="Calibri" w:cs="Calibri"/>
        </w:rPr>
        <w:t xml:space="preserve"> with Technical Honors diplomas</w:t>
      </w:r>
    </w:p>
    <w:p w:rsidR="006F1D58" w:rsidRPr="00D6171D" w:rsidRDefault="0077700C" w:rsidP="008C4324">
      <w:pPr>
        <w:pStyle w:val="NoSpacing"/>
        <w:numPr>
          <w:ilvl w:val="0"/>
          <w:numId w:val="9"/>
        </w:numPr>
        <w:rPr>
          <w:sz w:val="24"/>
          <w:szCs w:val="24"/>
        </w:rPr>
      </w:pPr>
      <w:r>
        <w:rPr>
          <w:rFonts w:ascii="Calibri" w:hAnsi="Calibri" w:cs="Calibri"/>
        </w:rPr>
        <w:t>As a designated laboratory course, 25% of course time must be spent in activity</w:t>
      </w:r>
    </w:p>
    <w:p w:rsidR="003A7DC0" w:rsidRDefault="003A7DC0" w:rsidP="008C4324">
      <w:pPr>
        <w:pStyle w:val="NoSpacing"/>
        <w:rPr>
          <w:sz w:val="24"/>
          <w:szCs w:val="24"/>
        </w:rPr>
      </w:pPr>
    </w:p>
    <w:p w:rsidR="004C59B0" w:rsidRDefault="004C59B0" w:rsidP="008C4324">
      <w:pPr>
        <w:pStyle w:val="NoSpacing"/>
        <w:rPr>
          <w:sz w:val="24"/>
          <w:szCs w:val="24"/>
        </w:rPr>
      </w:pPr>
    </w:p>
    <w:p w:rsidR="004C59B0" w:rsidRDefault="004C59B0" w:rsidP="008C4324">
      <w:pPr>
        <w:pStyle w:val="NoSpacing"/>
        <w:rPr>
          <w:sz w:val="24"/>
          <w:szCs w:val="24"/>
        </w:rPr>
      </w:pPr>
    </w:p>
    <w:p w:rsidR="009047F1" w:rsidRPr="009047F1" w:rsidRDefault="003A7DC0" w:rsidP="009047F1">
      <w:pPr>
        <w:autoSpaceDE w:val="0"/>
        <w:autoSpaceDN w:val="0"/>
        <w:adjustRightInd w:val="0"/>
        <w:rPr>
          <w:rFonts w:asciiTheme="minorHAnsi" w:eastAsiaTheme="minorHAnsi" w:hAnsiTheme="minorHAnsi" w:cs="Calibri-Italic"/>
          <w:iCs/>
        </w:rPr>
      </w:pPr>
      <w:r w:rsidRPr="009047F1">
        <w:rPr>
          <w:rFonts w:asciiTheme="minorHAnsi" w:eastAsiaTheme="minorHAnsi" w:hAnsiTheme="minorHAnsi" w:cs="Calibri-Italic"/>
          <w:iCs/>
        </w:rPr>
        <w:lastRenderedPageBreak/>
        <w:t xml:space="preserve">3506 </w:t>
      </w:r>
      <w:r w:rsidR="009047F1">
        <w:rPr>
          <w:rFonts w:asciiTheme="minorHAnsi" w:eastAsiaTheme="minorHAnsi" w:hAnsiTheme="minorHAnsi" w:cs="Calibri-Italic"/>
          <w:iCs/>
        </w:rPr>
        <w:t xml:space="preserve">                                           </w:t>
      </w:r>
      <w:r w:rsidR="00FF2D03" w:rsidRPr="009047F1">
        <w:rPr>
          <w:rFonts w:asciiTheme="minorHAnsi" w:eastAsiaTheme="minorHAnsi" w:hAnsiTheme="minorHAnsi" w:cs="Calibri-Italic"/>
          <w:b/>
          <w:iCs/>
        </w:rPr>
        <w:t>HEALTH AND WELLNESS EDUCATION</w:t>
      </w:r>
    </w:p>
    <w:p w:rsidR="003A7DC0" w:rsidRPr="009047F1" w:rsidRDefault="003A7DC0" w:rsidP="003A7DC0">
      <w:pPr>
        <w:autoSpaceDE w:val="0"/>
        <w:autoSpaceDN w:val="0"/>
        <w:adjustRightInd w:val="0"/>
        <w:rPr>
          <w:rFonts w:ascii="Calibri-Italic" w:eastAsiaTheme="minorHAnsi" w:hAnsi="Calibri-Italic" w:cs="Calibri-Italic"/>
          <w:i/>
          <w:iCs/>
        </w:rPr>
      </w:pPr>
      <w:r w:rsidRPr="009047F1">
        <w:rPr>
          <w:rFonts w:asciiTheme="minorHAnsi" w:eastAsiaTheme="minorHAnsi" w:hAnsiTheme="minorHAnsi" w:cs="Calibri-Italic"/>
          <w:iCs/>
        </w:rPr>
        <w:t>Health &amp; Wellness</w:t>
      </w:r>
      <w:r>
        <w:rPr>
          <w:rFonts w:ascii="Calibri" w:eastAsiaTheme="minorHAnsi" w:hAnsi="Calibri" w:cs="Calibri"/>
        </w:rPr>
        <w:t xml:space="preserve">, a course based on </w:t>
      </w:r>
      <w:r w:rsidRPr="009047F1">
        <w:rPr>
          <w:rFonts w:asciiTheme="minorHAnsi" w:eastAsiaTheme="minorHAnsi" w:hAnsiTheme="minorHAnsi" w:cs="Calibri-Italic"/>
          <w:iCs/>
        </w:rPr>
        <w:t>Indiana’s Academic Standards for Health &amp; Wellness</w:t>
      </w:r>
      <w:r w:rsidRPr="009047F1">
        <w:rPr>
          <w:rFonts w:asciiTheme="minorHAnsi" w:eastAsiaTheme="minorHAnsi" w:hAnsiTheme="minorHAnsi" w:cs="Calibri"/>
        </w:rPr>
        <w:t>,</w:t>
      </w:r>
      <w:r>
        <w:rPr>
          <w:rFonts w:ascii="Calibri" w:eastAsiaTheme="minorHAnsi" w:hAnsi="Calibri" w:cs="Calibri"/>
        </w:rPr>
        <w:t xml:space="preserve"> provides the basis to</w:t>
      </w:r>
      <w:r w:rsidR="009047F1">
        <w:rPr>
          <w:rFonts w:ascii="Calibri" w:eastAsiaTheme="minorHAnsi" w:hAnsi="Calibri" w:cs="Calibri"/>
        </w:rPr>
        <w:t xml:space="preserve"> </w:t>
      </w:r>
      <w:r>
        <w:rPr>
          <w:rFonts w:ascii="Calibri" w:eastAsiaTheme="minorHAnsi" w:hAnsi="Calibri" w:cs="Calibri"/>
        </w:rPr>
        <w:t>help students adopt and maintain healthy behaviors. Health education should contribute directly to a student’s</w:t>
      </w:r>
      <w:r w:rsidR="009047F1">
        <w:rPr>
          <w:rFonts w:ascii="Calibri" w:eastAsiaTheme="minorHAnsi" w:hAnsi="Calibri" w:cs="Calibri"/>
        </w:rPr>
        <w:t xml:space="preserve"> </w:t>
      </w:r>
      <w:r>
        <w:rPr>
          <w:rFonts w:ascii="Calibri" w:eastAsiaTheme="minorHAnsi" w:hAnsi="Calibri" w:cs="Calibri"/>
        </w:rPr>
        <w:t>ability to successfully practice behaviors that protect and promote health and avoid or reduce health risks.</w:t>
      </w:r>
      <w:r w:rsidR="009047F1">
        <w:rPr>
          <w:rFonts w:ascii="Calibri" w:eastAsiaTheme="minorHAnsi" w:hAnsi="Calibri" w:cs="Calibri"/>
        </w:rPr>
        <w:t xml:space="preserve"> Promoting </w:t>
      </w:r>
      <w:r w:rsidR="009047F1">
        <w:rPr>
          <w:rFonts w:asciiTheme="minorHAnsi" w:eastAsiaTheme="minorHAnsi" w:hAnsiTheme="minorHAnsi" w:cs="Calibri-Italic"/>
          <w:iCs/>
        </w:rPr>
        <w:t xml:space="preserve">healthy </w:t>
      </w:r>
      <w:r>
        <w:rPr>
          <w:rFonts w:ascii="Calibri" w:eastAsiaTheme="minorHAnsi" w:hAnsi="Calibri" w:cs="Calibri"/>
        </w:rPr>
        <w:t>eating, safety and preventing unintentional injury and violence, promoting mental and emotional</w:t>
      </w:r>
      <w:r w:rsidR="009047F1">
        <w:rPr>
          <w:rFonts w:ascii="Calibri-Italic" w:eastAsiaTheme="minorHAnsi" w:hAnsi="Calibri-Italic" w:cs="Calibri-Italic"/>
          <w:i/>
          <w:iCs/>
        </w:rPr>
        <w:t xml:space="preserve"> </w:t>
      </w:r>
      <w:r>
        <w:rPr>
          <w:rFonts w:ascii="Calibri" w:eastAsiaTheme="minorHAnsi" w:hAnsi="Calibri" w:cs="Calibri"/>
        </w:rPr>
        <w:t>health, a tobacco-free lifestyle and an alcohol- and other drug-free lifestyle and promoting human development</w:t>
      </w:r>
      <w:r w:rsidR="009047F1">
        <w:rPr>
          <w:rFonts w:ascii="Calibri-Italic" w:eastAsiaTheme="minorHAnsi" w:hAnsi="Calibri-Italic" w:cs="Calibri-Italic"/>
          <w:i/>
          <w:iCs/>
        </w:rPr>
        <w:t xml:space="preserve"> </w:t>
      </w:r>
      <w:r>
        <w:rPr>
          <w:rFonts w:ascii="Calibri" w:eastAsiaTheme="minorHAnsi" w:hAnsi="Calibri" w:cs="Calibri"/>
        </w:rPr>
        <w:t>and family health. This course provides students with the knowledge and skills of health and wellness core</w:t>
      </w:r>
    </w:p>
    <w:p w:rsidR="003A7DC0" w:rsidRDefault="003A7DC0" w:rsidP="003A7DC0">
      <w:pPr>
        <w:autoSpaceDE w:val="0"/>
        <w:autoSpaceDN w:val="0"/>
        <w:adjustRightInd w:val="0"/>
        <w:rPr>
          <w:rFonts w:ascii="Calibri" w:eastAsiaTheme="minorHAnsi" w:hAnsi="Calibri" w:cs="Calibri"/>
        </w:rPr>
      </w:pPr>
      <w:proofErr w:type="gramStart"/>
      <w:r>
        <w:rPr>
          <w:rFonts w:ascii="Calibri" w:eastAsiaTheme="minorHAnsi" w:hAnsi="Calibri" w:cs="Calibri"/>
        </w:rPr>
        <w:t>concepts</w:t>
      </w:r>
      <w:proofErr w:type="gramEnd"/>
      <w:r>
        <w:rPr>
          <w:rFonts w:ascii="Calibri" w:eastAsiaTheme="minorHAnsi" w:hAnsi="Calibri" w:cs="Calibri"/>
        </w:rPr>
        <w:t>, analyzing influences, accessing information, interpersonal communication, decision-making and goal</w:t>
      </w:r>
      <w:r w:rsidR="00FF2D03">
        <w:rPr>
          <w:rFonts w:ascii="Calibri" w:eastAsiaTheme="minorHAnsi" w:hAnsi="Calibri" w:cs="Calibri"/>
        </w:rPr>
        <w:t xml:space="preserve"> setting </w:t>
      </w:r>
      <w:r>
        <w:rPr>
          <w:rFonts w:ascii="Calibri" w:eastAsiaTheme="minorHAnsi" w:hAnsi="Calibri" w:cs="Calibri"/>
        </w:rPr>
        <w:t>skills, health-enhancing behaviors, and health and wellness advocacy skills.</w:t>
      </w:r>
    </w:p>
    <w:p w:rsidR="003A7DC0" w:rsidRDefault="003A7DC0" w:rsidP="009A0B3D">
      <w:pPr>
        <w:autoSpaceDE w:val="0"/>
        <w:autoSpaceDN w:val="0"/>
        <w:adjustRightInd w:val="0"/>
        <w:ind w:left="1440"/>
        <w:rPr>
          <w:rFonts w:ascii="Calibri" w:eastAsiaTheme="minorHAnsi" w:hAnsi="Calibri" w:cs="Calibri"/>
        </w:rPr>
      </w:pPr>
      <w:r>
        <w:rPr>
          <w:rFonts w:ascii="HelveticaLTMM_1_1" w:eastAsiaTheme="minorHAnsi" w:hAnsi="HelveticaLTMM_1_1" w:cs="HelveticaLTMM_1_1"/>
        </w:rPr>
        <w:t xml:space="preserve">• </w:t>
      </w:r>
      <w:r>
        <w:rPr>
          <w:rFonts w:ascii="Calibri" w:eastAsiaTheme="minorHAnsi" w:hAnsi="Calibri" w:cs="Calibri"/>
        </w:rPr>
        <w:t>Recommended Grade Level: 9 – 12</w:t>
      </w:r>
    </w:p>
    <w:p w:rsidR="003A7DC0" w:rsidRDefault="003A7DC0" w:rsidP="009A0B3D">
      <w:pPr>
        <w:autoSpaceDE w:val="0"/>
        <w:autoSpaceDN w:val="0"/>
        <w:adjustRightInd w:val="0"/>
        <w:ind w:firstLine="1440"/>
        <w:rPr>
          <w:rFonts w:ascii="Calibri" w:eastAsiaTheme="minorHAnsi" w:hAnsi="Calibri" w:cs="Calibri"/>
        </w:rPr>
      </w:pPr>
      <w:r>
        <w:rPr>
          <w:rFonts w:ascii="HelveticaLTMM_1_1" w:eastAsiaTheme="minorHAnsi" w:hAnsi="HelveticaLTMM_1_1" w:cs="HelveticaLTMM_1_1"/>
        </w:rPr>
        <w:t xml:space="preserve">• </w:t>
      </w:r>
      <w:r>
        <w:rPr>
          <w:rFonts w:ascii="Calibri" w:eastAsiaTheme="minorHAnsi" w:hAnsi="Calibri" w:cs="Calibri"/>
        </w:rPr>
        <w:t>Recommended Prerequisites: 8th grade health education</w:t>
      </w:r>
    </w:p>
    <w:p w:rsidR="003A7DC0" w:rsidRDefault="003A7DC0" w:rsidP="009A0B3D">
      <w:pPr>
        <w:autoSpaceDE w:val="0"/>
        <w:autoSpaceDN w:val="0"/>
        <w:adjustRightInd w:val="0"/>
        <w:ind w:firstLine="1440"/>
        <w:rPr>
          <w:rFonts w:ascii="Calibri" w:eastAsiaTheme="minorHAnsi" w:hAnsi="Calibri" w:cs="Calibri"/>
        </w:rPr>
      </w:pPr>
      <w:r>
        <w:rPr>
          <w:rFonts w:ascii="HelveticaLTMM_1_1" w:eastAsiaTheme="minorHAnsi" w:hAnsi="HelveticaLTMM_1_1" w:cs="HelveticaLTMM_1_1"/>
        </w:rPr>
        <w:t xml:space="preserve">• </w:t>
      </w:r>
      <w:r>
        <w:rPr>
          <w:rFonts w:ascii="Calibri" w:eastAsiaTheme="minorHAnsi" w:hAnsi="Calibri" w:cs="Calibri"/>
        </w:rPr>
        <w:t>Credits: 1 credit, 1 semester course</w:t>
      </w:r>
    </w:p>
    <w:p w:rsidR="005650FE" w:rsidRDefault="003A7DC0" w:rsidP="009A0B3D">
      <w:pPr>
        <w:pStyle w:val="NoSpacing"/>
        <w:ind w:left="1440"/>
        <w:rPr>
          <w:sz w:val="24"/>
          <w:szCs w:val="24"/>
        </w:rPr>
      </w:pPr>
      <w:r>
        <w:rPr>
          <w:rFonts w:ascii="HelveticaLTMM_1_1" w:hAnsi="HelveticaLTMM_1_1" w:cs="HelveticaLTMM_1_1"/>
        </w:rPr>
        <w:t xml:space="preserve">• </w:t>
      </w:r>
      <w:r>
        <w:rPr>
          <w:rFonts w:ascii="Calibri" w:hAnsi="Calibri" w:cs="Calibri"/>
        </w:rPr>
        <w:t>Fulfills t</w:t>
      </w:r>
      <w:r w:rsidR="00D6171D">
        <w:rPr>
          <w:rFonts w:ascii="Calibri" w:hAnsi="Calibri" w:cs="Calibri"/>
        </w:rPr>
        <w:t>he Health &amp; Wellness requirements</w:t>
      </w:r>
    </w:p>
    <w:p w:rsidR="00525FA9" w:rsidRDefault="00525FA9" w:rsidP="008C4324">
      <w:pPr>
        <w:pStyle w:val="NoSpacing"/>
        <w:rPr>
          <w:sz w:val="24"/>
          <w:szCs w:val="24"/>
        </w:rPr>
      </w:pPr>
    </w:p>
    <w:p w:rsidR="009A0B3D" w:rsidRDefault="009A0B3D" w:rsidP="008C4324">
      <w:pPr>
        <w:pStyle w:val="NoSpacing"/>
        <w:rPr>
          <w:sz w:val="24"/>
          <w:szCs w:val="24"/>
        </w:rPr>
      </w:pPr>
    </w:p>
    <w:p w:rsidR="009A0B3D" w:rsidRDefault="009A0B3D" w:rsidP="008C4324">
      <w:pPr>
        <w:pStyle w:val="NoSpacing"/>
        <w:rPr>
          <w:sz w:val="24"/>
          <w:szCs w:val="24"/>
        </w:rPr>
      </w:pPr>
    </w:p>
    <w:p w:rsidR="00525FA9" w:rsidRPr="009A0B3D" w:rsidRDefault="009A0B3D" w:rsidP="008C4324">
      <w:pPr>
        <w:pStyle w:val="NoSpacing"/>
        <w:rPr>
          <w:b/>
          <w:sz w:val="24"/>
          <w:szCs w:val="24"/>
          <w:u w:val="single"/>
        </w:rPr>
      </w:pPr>
      <w:r w:rsidRPr="009A0B3D">
        <w:rPr>
          <w:b/>
          <w:sz w:val="24"/>
          <w:szCs w:val="24"/>
          <w:u w:val="single"/>
        </w:rPr>
        <w:t xml:space="preserve">ADDITIONAL </w:t>
      </w:r>
      <w:r w:rsidR="00525FA9" w:rsidRPr="009A0B3D">
        <w:rPr>
          <w:b/>
          <w:sz w:val="24"/>
          <w:szCs w:val="24"/>
          <w:u w:val="single"/>
        </w:rPr>
        <w:t>NOTES:</w:t>
      </w:r>
    </w:p>
    <w:p w:rsidR="00525FA9" w:rsidRDefault="00525FA9" w:rsidP="00525FA9">
      <w:pPr>
        <w:pStyle w:val="NoSpacing"/>
        <w:rPr>
          <w:sz w:val="24"/>
          <w:szCs w:val="24"/>
        </w:rPr>
      </w:pPr>
    </w:p>
    <w:p w:rsidR="00525FA9" w:rsidRDefault="00525FA9" w:rsidP="00525FA9">
      <w:pPr>
        <w:pStyle w:val="NoSpacing"/>
        <w:rPr>
          <w:sz w:val="24"/>
          <w:szCs w:val="24"/>
        </w:rPr>
      </w:pPr>
      <w:r>
        <w:rPr>
          <w:sz w:val="24"/>
          <w:szCs w:val="24"/>
        </w:rPr>
        <w:t xml:space="preserve">Students, </w:t>
      </w:r>
      <w:r w:rsidR="009047F1">
        <w:rPr>
          <w:sz w:val="24"/>
          <w:szCs w:val="24"/>
        </w:rPr>
        <w:t>b</w:t>
      </w:r>
      <w:r>
        <w:rPr>
          <w:sz w:val="24"/>
          <w:szCs w:val="24"/>
        </w:rPr>
        <w:t>eginning with the class graduating in 2016, will have to have a math course each year of high school</w:t>
      </w:r>
      <w:r w:rsidR="009036E1">
        <w:rPr>
          <w:sz w:val="24"/>
          <w:szCs w:val="24"/>
        </w:rPr>
        <w:t>.  In their senior year they may take a course that the state titles a quantitative reasoning course which integrates math with another course.  Chemistry and Physics satisfy the requir</w:t>
      </w:r>
      <w:r w:rsidR="009047F1">
        <w:rPr>
          <w:sz w:val="24"/>
          <w:szCs w:val="24"/>
        </w:rPr>
        <w:t>e</w:t>
      </w:r>
      <w:r w:rsidR="00D6171D">
        <w:rPr>
          <w:sz w:val="24"/>
          <w:szCs w:val="24"/>
        </w:rPr>
        <w:t>ments but must be taken their senior year</w:t>
      </w:r>
      <w:r w:rsidR="00813C9D">
        <w:rPr>
          <w:sz w:val="24"/>
          <w:szCs w:val="24"/>
        </w:rPr>
        <w:t>.</w:t>
      </w:r>
    </w:p>
    <w:p w:rsidR="009047F1" w:rsidRDefault="009047F1" w:rsidP="00525FA9">
      <w:pPr>
        <w:pStyle w:val="NoSpacing"/>
        <w:rPr>
          <w:sz w:val="24"/>
          <w:szCs w:val="24"/>
        </w:rPr>
      </w:pPr>
    </w:p>
    <w:p w:rsidR="00525FA9" w:rsidRDefault="00525FA9" w:rsidP="00525FA9">
      <w:pPr>
        <w:pStyle w:val="NoSpacing"/>
        <w:rPr>
          <w:sz w:val="24"/>
          <w:szCs w:val="24"/>
        </w:rPr>
      </w:pPr>
      <w:r>
        <w:rPr>
          <w:sz w:val="24"/>
          <w:szCs w:val="24"/>
        </w:rPr>
        <w:t xml:space="preserve">Math remediation –an </w:t>
      </w:r>
      <w:proofErr w:type="spellStart"/>
      <w:r>
        <w:rPr>
          <w:sz w:val="24"/>
          <w:szCs w:val="24"/>
        </w:rPr>
        <w:t>Alg</w:t>
      </w:r>
      <w:proofErr w:type="spellEnd"/>
      <w:r>
        <w:rPr>
          <w:sz w:val="24"/>
          <w:szCs w:val="24"/>
        </w:rPr>
        <w:t xml:space="preserve"> 1 skills/enrichment class (elective credit received) can run concurrently to the </w:t>
      </w:r>
      <w:proofErr w:type="spellStart"/>
      <w:r>
        <w:rPr>
          <w:sz w:val="24"/>
          <w:szCs w:val="24"/>
        </w:rPr>
        <w:t>Alg</w:t>
      </w:r>
      <w:proofErr w:type="spellEnd"/>
      <w:r>
        <w:rPr>
          <w:sz w:val="24"/>
          <w:szCs w:val="24"/>
        </w:rPr>
        <w:t xml:space="preserve"> I course (math credit received) but credit cannot be reissued for the course</w:t>
      </w:r>
    </w:p>
    <w:p w:rsidR="00813C9D" w:rsidRDefault="00813C9D" w:rsidP="00525FA9">
      <w:pPr>
        <w:pStyle w:val="NoSpacing"/>
        <w:rPr>
          <w:sz w:val="24"/>
          <w:szCs w:val="24"/>
        </w:rPr>
      </w:pPr>
    </w:p>
    <w:p w:rsidR="00813C9D" w:rsidRDefault="00813C9D" w:rsidP="00525FA9">
      <w:pPr>
        <w:pStyle w:val="NoSpacing"/>
        <w:rPr>
          <w:sz w:val="24"/>
          <w:szCs w:val="24"/>
        </w:rPr>
      </w:pPr>
      <w:r>
        <w:rPr>
          <w:sz w:val="24"/>
          <w:szCs w:val="24"/>
        </w:rPr>
        <w:t>English remediation – same as above math remediation</w:t>
      </w:r>
    </w:p>
    <w:p w:rsidR="00525FA9" w:rsidRDefault="00525FA9" w:rsidP="008C4324">
      <w:pPr>
        <w:pStyle w:val="NoSpacing"/>
        <w:rPr>
          <w:sz w:val="24"/>
          <w:szCs w:val="24"/>
        </w:rPr>
      </w:pPr>
    </w:p>
    <w:p w:rsidR="00FF2D03" w:rsidRDefault="00FF2D03" w:rsidP="00FF2D03">
      <w:pPr>
        <w:pStyle w:val="NoSpacing"/>
        <w:rPr>
          <w:sz w:val="24"/>
          <w:szCs w:val="24"/>
        </w:rPr>
      </w:pPr>
      <w:r>
        <w:rPr>
          <w:sz w:val="24"/>
          <w:szCs w:val="24"/>
        </w:rPr>
        <w:t xml:space="preserve">Quantitative Reasoning courses: </w:t>
      </w:r>
    </w:p>
    <w:p w:rsidR="00FF2D03" w:rsidRDefault="00FF2D03" w:rsidP="00FF2D03">
      <w:pPr>
        <w:pStyle w:val="NoSpacing"/>
        <w:numPr>
          <w:ilvl w:val="0"/>
          <w:numId w:val="12"/>
        </w:numPr>
        <w:rPr>
          <w:sz w:val="24"/>
          <w:szCs w:val="24"/>
        </w:rPr>
      </w:pPr>
      <w:r>
        <w:rPr>
          <w:sz w:val="24"/>
          <w:szCs w:val="24"/>
        </w:rPr>
        <w:t>must be taken in 12</w:t>
      </w:r>
      <w:r w:rsidRPr="00E27E07">
        <w:rPr>
          <w:sz w:val="24"/>
          <w:szCs w:val="24"/>
          <w:vertAlign w:val="superscript"/>
        </w:rPr>
        <w:t>th</w:t>
      </w:r>
      <w:r w:rsidR="00813C9D">
        <w:rPr>
          <w:sz w:val="24"/>
          <w:szCs w:val="24"/>
        </w:rPr>
        <w:t xml:space="preserve"> grade year </w:t>
      </w:r>
    </w:p>
    <w:p w:rsidR="00FF2D03" w:rsidRDefault="00FF2D03" w:rsidP="00FF2D03">
      <w:pPr>
        <w:pStyle w:val="NoSpacing"/>
        <w:numPr>
          <w:ilvl w:val="0"/>
          <w:numId w:val="12"/>
        </w:numPr>
        <w:rPr>
          <w:sz w:val="24"/>
          <w:szCs w:val="24"/>
        </w:rPr>
      </w:pPr>
      <w:r>
        <w:rPr>
          <w:sz w:val="24"/>
          <w:szCs w:val="24"/>
        </w:rPr>
        <w:t>new graduation requirement for the graduating class of 2016</w:t>
      </w:r>
    </w:p>
    <w:p w:rsidR="00FF2D03" w:rsidRDefault="00FF2D03" w:rsidP="00FF2D03">
      <w:pPr>
        <w:pStyle w:val="NoSpacing"/>
        <w:numPr>
          <w:ilvl w:val="0"/>
          <w:numId w:val="12"/>
        </w:numPr>
        <w:rPr>
          <w:sz w:val="24"/>
          <w:szCs w:val="24"/>
        </w:rPr>
      </w:pPr>
      <w:r>
        <w:rPr>
          <w:sz w:val="24"/>
          <w:szCs w:val="24"/>
        </w:rPr>
        <w:t>For the Core 40, Academic Honors (AHD), and technical Honors (THD) diplomas, students must take a mathematics course or a quantitative reasoning course each year they are enrolled in high school</w:t>
      </w:r>
    </w:p>
    <w:p w:rsidR="00FF2D03" w:rsidRPr="008C4324" w:rsidRDefault="00FF2D03" w:rsidP="008C4324">
      <w:pPr>
        <w:pStyle w:val="NoSpacing"/>
        <w:rPr>
          <w:sz w:val="24"/>
          <w:szCs w:val="24"/>
        </w:rPr>
      </w:pPr>
    </w:p>
    <w:sectPr w:rsidR="00FF2D03" w:rsidRPr="008C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LTMM_1_1">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6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BCC0DC1"/>
    <w:multiLevelType w:val="hybridMultilevel"/>
    <w:tmpl w:val="ABD22E64"/>
    <w:lvl w:ilvl="0" w:tplc="526EACD4">
      <w:numFmt w:val="bullet"/>
      <w:lvlText w:val="•"/>
      <w:lvlJc w:val="left"/>
      <w:pPr>
        <w:ind w:left="720" w:hanging="360"/>
      </w:pPr>
      <w:rPr>
        <w:rFonts w:ascii="HelveticaLTMM_1_1" w:eastAsiaTheme="minorHAnsi" w:hAnsi="HelveticaLTMM_1_1" w:cs="HelveticaLTMM_1_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05B67"/>
    <w:multiLevelType w:val="hybridMultilevel"/>
    <w:tmpl w:val="934C3546"/>
    <w:lvl w:ilvl="0" w:tplc="526EACD4">
      <w:numFmt w:val="bullet"/>
      <w:lvlText w:val="•"/>
      <w:lvlJc w:val="left"/>
      <w:pPr>
        <w:ind w:left="720" w:hanging="360"/>
      </w:pPr>
      <w:rPr>
        <w:rFonts w:ascii="HelveticaLTMM_1_1" w:eastAsiaTheme="minorHAnsi" w:hAnsi="HelveticaLTMM_1_1" w:cs="HelveticaLTMM_1_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57CA7"/>
    <w:multiLevelType w:val="hybridMultilevel"/>
    <w:tmpl w:val="A6AED3EA"/>
    <w:lvl w:ilvl="0" w:tplc="526EACD4">
      <w:numFmt w:val="bullet"/>
      <w:lvlText w:val="•"/>
      <w:lvlJc w:val="left"/>
      <w:pPr>
        <w:ind w:left="1080" w:hanging="360"/>
      </w:pPr>
      <w:rPr>
        <w:rFonts w:ascii="HelveticaLTMM_1_1" w:eastAsiaTheme="minorHAnsi" w:hAnsi="HelveticaLTMM_1_1" w:cs="HelveticaLTMM_1_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760FBE"/>
    <w:multiLevelType w:val="hybridMultilevel"/>
    <w:tmpl w:val="1B505026"/>
    <w:lvl w:ilvl="0" w:tplc="526EACD4">
      <w:numFmt w:val="bullet"/>
      <w:lvlText w:val="•"/>
      <w:lvlJc w:val="left"/>
      <w:pPr>
        <w:ind w:left="1080" w:hanging="360"/>
      </w:pPr>
      <w:rPr>
        <w:rFonts w:ascii="HelveticaLTMM_1_1" w:eastAsiaTheme="minorHAnsi" w:hAnsi="HelveticaLTMM_1_1" w:cs="HelveticaLTMM_1_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BB3BAF"/>
    <w:multiLevelType w:val="hybridMultilevel"/>
    <w:tmpl w:val="DC88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64A81"/>
    <w:multiLevelType w:val="hybridMultilevel"/>
    <w:tmpl w:val="F8FC88E2"/>
    <w:lvl w:ilvl="0" w:tplc="526EACD4">
      <w:numFmt w:val="bullet"/>
      <w:lvlText w:val="•"/>
      <w:lvlJc w:val="left"/>
      <w:pPr>
        <w:ind w:left="720" w:hanging="360"/>
      </w:pPr>
      <w:rPr>
        <w:rFonts w:ascii="HelveticaLTMM_1_1" w:eastAsiaTheme="minorHAnsi" w:hAnsi="HelveticaLTMM_1_1" w:cs="HelveticaLTMM_1_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84565"/>
    <w:multiLevelType w:val="hybridMultilevel"/>
    <w:tmpl w:val="FC30756E"/>
    <w:lvl w:ilvl="0" w:tplc="526EACD4">
      <w:numFmt w:val="bullet"/>
      <w:lvlText w:val="•"/>
      <w:lvlJc w:val="left"/>
      <w:pPr>
        <w:ind w:left="720" w:hanging="360"/>
      </w:pPr>
      <w:rPr>
        <w:rFonts w:ascii="HelveticaLTMM_1_1" w:eastAsiaTheme="minorHAnsi" w:hAnsi="HelveticaLTMM_1_1" w:cs="HelveticaLTMM_1_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77AEB"/>
    <w:multiLevelType w:val="hybridMultilevel"/>
    <w:tmpl w:val="CF3AA4EE"/>
    <w:lvl w:ilvl="0" w:tplc="526EACD4">
      <w:numFmt w:val="bullet"/>
      <w:lvlText w:val="•"/>
      <w:lvlJc w:val="left"/>
      <w:pPr>
        <w:ind w:left="720" w:hanging="360"/>
      </w:pPr>
      <w:rPr>
        <w:rFonts w:ascii="HelveticaLTMM_1_1" w:eastAsiaTheme="minorHAnsi" w:hAnsi="HelveticaLTMM_1_1" w:cs="HelveticaLTMM_1_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F6BE1"/>
    <w:multiLevelType w:val="hybridMultilevel"/>
    <w:tmpl w:val="C1A0A264"/>
    <w:lvl w:ilvl="0" w:tplc="526EACD4">
      <w:numFmt w:val="bullet"/>
      <w:lvlText w:val="•"/>
      <w:lvlJc w:val="left"/>
      <w:pPr>
        <w:ind w:left="720" w:hanging="360"/>
      </w:pPr>
      <w:rPr>
        <w:rFonts w:ascii="HelveticaLTMM_1_1" w:eastAsiaTheme="minorHAnsi" w:hAnsi="HelveticaLTMM_1_1" w:cs="HelveticaLTMM_1_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14949"/>
    <w:multiLevelType w:val="hybridMultilevel"/>
    <w:tmpl w:val="8BD4EC94"/>
    <w:lvl w:ilvl="0" w:tplc="526EACD4">
      <w:numFmt w:val="bullet"/>
      <w:lvlText w:val="•"/>
      <w:lvlJc w:val="left"/>
      <w:pPr>
        <w:ind w:left="720" w:hanging="360"/>
      </w:pPr>
      <w:rPr>
        <w:rFonts w:ascii="HelveticaLTMM_1_1" w:eastAsiaTheme="minorHAnsi" w:hAnsi="HelveticaLTMM_1_1" w:cs="HelveticaLTMM_1_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D4FFB"/>
    <w:multiLevelType w:val="hybridMultilevel"/>
    <w:tmpl w:val="1D7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6"/>
  </w:num>
  <w:num w:numId="5">
    <w:abstractNumId w:val="1"/>
  </w:num>
  <w:num w:numId="6">
    <w:abstractNumId w:val="7"/>
  </w:num>
  <w:num w:numId="7">
    <w:abstractNumId w:val="8"/>
  </w:num>
  <w:num w:numId="8">
    <w:abstractNumId w:val="5"/>
  </w:num>
  <w:num w:numId="9">
    <w:abstractNumId w:val="3"/>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4"/>
    <w:rsid w:val="00195CFC"/>
    <w:rsid w:val="00202062"/>
    <w:rsid w:val="002A39EF"/>
    <w:rsid w:val="003126C9"/>
    <w:rsid w:val="00362DE4"/>
    <w:rsid w:val="003A7DC0"/>
    <w:rsid w:val="003B27DD"/>
    <w:rsid w:val="003E071D"/>
    <w:rsid w:val="004910BD"/>
    <w:rsid w:val="004C37DF"/>
    <w:rsid w:val="004C59B0"/>
    <w:rsid w:val="004E3671"/>
    <w:rsid w:val="00525FA9"/>
    <w:rsid w:val="005650FE"/>
    <w:rsid w:val="005B7C39"/>
    <w:rsid w:val="00633AC4"/>
    <w:rsid w:val="00644B41"/>
    <w:rsid w:val="006F1D58"/>
    <w:rsid w:val="0077700C"/>
    <w:rsid w:val="0081063A"/>
    <w:rsid w:val="00813C9D"/>
    <w:rsid w:val="0082263B"/>
    <w:rsid w:val="008279EF"/>
    <w:rsid w:val="00865BAA"/>
    <w:rsid w:val="00867F31"/>
    <w:rsid w:val="008C4324"/>
    <w:rsid w:val="008F0131"/>
    <w:rsid w:val="009036E1"/>
    <w:rsid w:val="009047F1"/>
    <w:rsid w:val="00952B2A"/>
    <w:rsid w:val="009A0B3D"/>
    <w:rsid w:val="00A2108A"/>
    <w:rsid w:val="00A818F2"/>
    <w:rsid w:val="00AC06EF"/>
    <w:rsid w:val="00AE36DE"/>
    <w:rsid w:val="00B70CA5"/>
    <w:rsid w:val="00BB463C"/>
    <w:rsid w:val="00BD4B37"/>
    <w:rsid w:val="00C015E4"/>
    <w:rsid w:val="00C036BA"/>
    <w:rsid w:val="00C979B6"/>
    <w:rsid w:val="00CC6B1B"/>
    <w:rsid w:val="00D34F31"/>
    <w:rsid w:val="00D361DD"/>
    <w:rsid w:val="00D52C6C"/>
    <w:rsid w:val="00D6171D"/>
    <w:rsid w:val="00D66B9B"/>
    <w:rsid w:val="00D82EC1"/>
    <w:rsid w:val="00D87265"/>
    <w:rsid w:val="00DA4509"/>
    <w:rsid w:val="00E22DC6"/>
    <w:rsid w:val="00E27E07"/>
    <w:rsid w:val="00E41B81"/>
    <w:rsid w:val="00EC664A"/>
    <w:rsid w:val="00EF1FFA"/>
    <w:rsid w:val="00EF328B"/>
    <w:rsid w:val="00F33F88"/>
    <w:rsid w:val="00FF2D03"/>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after="0" w:line="240" w:lineRule="auto"/>
    </w:pPr>
    <w:rPr>
      <w:rFonts w:ascii="Arial" w:eastAsia="Arial Unicode MS" w:hAnsi="Arial"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324"/>
    <w:pPr>
      <w:spacing w:after="0" w:line="240" w:lineRule="auto"/>
    </w:pPr>
  </w:style>
  <w:style w:type="character" w:customStyle="1" w:styleId="StyleArial11ptBlack">
    <w:name w:val="Style Arial 11 pt Black"/>
    <w:basedOn w:val="DefaultParagraphFont"/>
    <w:rsid w:val="00AC06EF"/>
    <w:rPr>
      <w:rFonts w:ascii="Arial" w:hAnsi="Arial"/>
      <w:i/>
      <w:color w:val="000000"/>
      <w:sz w:val="22"/>
    </w:rPr>
  </w:style>
  <w:style w:type="paragraph" w:customStyle="1" w:styleId="2">
    <w:name w:val="_2"/>
    <w:rsid w:val="00AC06E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27E07"/>
    <w:rPr>
      <w:rFonts w:ascii="Tahoma" w:hAnsi="Tahoma" w:cs="Tahoma"/>
      <w:sz w:val="16"/>
      <w:szCs w:val="16"/>
    </w:rPr>
  </w:style>
  <w:style w:type="character" w:customStyle="1" w:styleId="BalloonTextChar">
    <w:name w:val="Balloon Text Char"/>
    <w:basedOn w:val="DefaultParagraphFont"/>
    <w:link w:val="BalloonText"/>
    <w:uiPriority w:val="99"/>
    <w:semiHidden/>
    <w:rsid w:val="00E27E07"/>
    <w:rPr>
      <w:rFonts w:ascii="Tahoma" w:eastAsia="Arial Unicode MS" w:hAnsi="Tahoma" w:cs="Tahoma"/>
      <w:sz w:val="16"/>
      <w:szCs w:val="16"/>
    </w:rPr>
  </w:style>
  <w:style w:type="paragraph" w:styleId="ListParagraph">
    <w:name w:val="List Paragraph"/>
    <w:basedOn w:val="Normal"/>
    <w:uiPriority w:val="34"/>
    <w:qFormat/>
    <w:rsid w:val="00952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after="0" w:line="240" w:lineRule="auto"/>
    </w:pPr>
    <w:rPr>
      <w:rFonts w:ascii="Arial" w:eastAsia="Arial Unicode MS" w:hAnsi="Arial"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324"/>
    <w:pPr>
      <w:spacing w:after="0" w:line="240" w:lineRule="auto"/>
    </w:pPr>
  </w:style>
  <w:style w:type="character" w:customStyle="1" w:styleId="StyleArial11ptBlack">
    <w:name w:val="Style Arial 11 pt Black"/>
    <w:basedOn w:val="DefaultParagraphFont"/>
    <w:rsid w:val="00AC06EF"/>
    <w:rPr>
      <w:rFonts w:ascii="Arial" w:hAnsi="Arial"/>
      <w:i/>
      <w:color w:val="000000"/>
      <w:sz w:val="22"/>
    </w:rPr>
  </w:style>
  <w:style w:type="paragraph" w:customStyle="1" w:styleId="2">
    <w:name w:val="_2"/>
    <w:rsid w:val="00AC06E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27E07"/>
    <w:rPr>
      <w:rFonts w:ascii="Tahoma" w:hAnsi="Tahoma" w:cs="Tahoma"/>
      <w:sz w:val="16"/>
      <w:szCs w:val="16"/>
    </w:rPr>
  </w:style>
  <w:style w:type="character" w:customStyle="1" w:styleId="BalloonTextChar">
    <w:name w:val="Balloon Text Char"/>
    <w:basedOn w:val="DefaultParagraphFont"/>
    <w:link w:val="BalloonText"/>
    <w:uiPriority w:val="99"/>
    <w:semiHidden/>
    <w:rsid w:val="00E27E07"/>
    <w:rPr>
      <w:rFonts w:ascii="Tahoma" w:eastAsia="Arial Unicode MS" w:hAnsi="Tahoma" w:cs="Tahoma"/>
      <w:sz w:val="16"/>
      <w:szCs w:val="16"/>
    </w:rPr>
  </w:style>
  <w:style w:type="paragraph" w:styleId="ListParagraph">
    <w:name w:val="List Paragraph"/>
    <w:basedOn w:val="Normal"/>
    <w:uiPriority w:val="34"/>
    <w:qFormat/>
    <w:rsid w:val="0095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gail.schrock</dc:creator>
  <cp:lastModifiedBy>michele.vigil</cp:lastModifiedBy>
  <cp:revision>4</cp:revision>
  <cp:lastPrinted>2014-04-13T15:10:00Z</cp:lastPrinted>
  <dcterms:created xsi:type="dcterms:W3CDTF">2014-04-30T16:30:00Z</dcterms:created>
  <dcterms:modified xsi:type="dcterms:W3CDTF">2014-04-30T16:47:00Z</dcterms:modified>
</cp:coreProperties>
</file>